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CFD0D" w14:textId="283E80C1" w:rsidR="002C327E" w:rsidRPr="002C327E" w:rsidRDefault="002C327E" w:rsidP="002C327E">
      <w:pPr>
        <w:jc w:val="center"/>
        <w:rPr>
          <w:rFonts w:ascii="方正小标宋简体" w:eastAsia="方正小标宋简体"/>
          <w:sz w:val="28"/>
          <w:szCs w:val="28"/>
        </w:rPr>
      </w:pPr>
      <w:r w:rsidRPr="002C327E">
        <w:rPr>
          <w:rFonts w:ascii="方正小标宋简体" w:eastAsia="方正小标宋简体" w:hint="eastAsia"/>
          <w:sz w:val="28"/>
          <w:szCs w:val="28"/>
        </w:rPr>
        <w:t>“</w:t>
      </w:r>
      <w:r w:rsidR="00A15A17" w:rsidRPr="00882D35">
        <w:rPr>
          <w:rFonts w:ascii="方正小标宋简体" w:eastAsia="方正小标宋简体" w:hint="eastAsia"/>
          <w:color w:val="000000" w:themeColor="text1"/>
          <w:sz w:val="28"/>
          <w:szCs w:val="28"/>
        </w:rPr>
        <w:t>功能分子材料创新研制与应用</w:t>
      </w:r>
      <w:r w:rsidRPr="002C327E">
        <w:rPr>
          <w:rFonts w:ascii="方正小标宋简体" w:eastAsia="方正小标宋简体" w:hint="eastAsia"/>
          <w:sz w:val="28"/>
          <w:szCs w:val="28"/>
        </w:rPr>
        <w:t>”成果报奖公示</w:t>
      </w:r>
    </w:p>
    <w:p w14:paraId="391A1492" w14:textId="77777777" w:rsidR="002C327E" w:rsidRPr="00A15A17" w:rsidRDefault="002C327E"/>
    <w:p w14:paraId="3893E5EE" w14:textId="77777777" w:rsidR="002C327E" w:rsidRDefault="002C327E" w:rsidP="002C327E">
      <w:pPr>
        <w:spacing w:line="360" w:lineRule="auto"/>
        <w:rPr>
          <w:rFonts w:eastAsia="仿宋_GB2312"/>
          <w:b/>
          <w:sz w:val="28"/>
          <w:szCs w:val="28"/>
        </w:rPr>
      </w:pPr>
      <w:r w:rsidRPr="002C327E">
        <w:rPr>
          <w:rFonts w:eastAsia="仿宋_GB2312"/>
          <w:b/>
          <w:sz w:val="28"/>
          <w:szCs w:val="28"/>
        </w:rPr>
        <w:t>一、项目名称</w:t>
      </w:r>
    </w:p>
    <w:p w14:paraId="1CE89A7A" w14:textId="3779B406" w:rsidR="002C327E" w:rsidRPr="004F2F25" w:rsidRDefault="00A15A17" w:rsidP="002C327E">
      <w:pPr>
        <w:spacing w:line="360" w:lineRule="auto"/>
        <w:rPr>
          <w:rFonts w:eastAsia="仿宋_GB2312"/>
          <w:bCs/>
          <w:sz w:val="28"/>
          <w:szCs w:val="28"/>
        </w:rPr>
      </w:pPr>
      <w:r w:rsidRPr="004F2F25">
        <w:rPr>
          <w:rFonts w:eastAsia="仿宋_GB2312" w:hint="eastAsia"/>
          <w:bCs/>
          <w:sz w:val="28"/>
          <w:szCs w:val="28"/>
        </w:rPr>
        <w:t>功能分子材料创新研制与应用</w:t>
      </w:r>
    </w:p>
    <w:p w14:paraId="227B0AF2" w14:textId="77777777" w:rsidR="002C327E" w:rsidRDefault="002C327E" w:rsidP="002C327E">
      <w:pPr>
        <w:spacing w:line="360" w:lineRule="auto"/>
        <w:rPr>
          <w:rFonts w:eastAsia="仿宋_GB2312"/>
          <w:b/>
          <w:sz w:val="28"/>
          <w:szCs w:val="28"/>
        </w:rPr>
      </w:pPr>
      <w:r w:rsidRPr="002C327E">
        <w:rPr>
          <w:rFonts w:eastAsia="仿宋_GB2312"/>
          <w:b/>
          <w:sz w:val="28"/>
          <w:szCs w:val="28"/>
        </w:rPr>
        <w:t>二、提名者及提名意见</w:t>
      </w:r>
    </w:p>
    <w:p w14:paraId="655FAA79" w14:textId="4D2843FA" w:rsidR="002C327E" w:rsidRPr="002C327E" w:rsidRDefault="002C327E" w:rsidP="002C327E">
      <w:pPr>
        <w:rPr>
          <w:rFonts w:eastAsia="仿宋_GB2312"/>
          <w:b/>
          <w:sz w:val="28"/>
          <w:szCs w:val="28"/>
        </w:rPr>
      </w:pPr>
      <w:r w:rsidRPr="002C327E">
        <w:rPr>
          <w:rFonts w:eastAsia="仿宋_GB2312" w:hint="eastAsia"/>
          <w:b/>
          <w:sz w:val="28"/>
          <w:szCs w:val="28"/>
        </w:rPr>
        <w:t>提名者：</w:t>
      </w:r>
      <w:r w:rsidR="00A15A17" w:rsidRPr="00216A1D">
        <w:rPr>
          <w:rFonts w:eastAsia="仿宋_GB2312" w:hint="eastAsia"/>
          <w:bCs/>
          <w:sz w:val="28"/>
          <w:szCs w:val="28"/>
        </w:rPr>
        <w:t>陕西省教育厅</w:t>
      </w:r>
    </w:p>
    <w:p w14:paraId="221BC584" w14:textId="77777777" w:rsidR="002C327E" w:rsidRDefault="002C327E" w:rsidP="002C327E">
      <w:pPr>
        <w:spacing w:line="360" w:lineRule="auto"/>
        <w:jc w:val="left"/>
        <w:rPr>
          <w:rFonts w:eastAsia="仿宋_GB2312"/>
          <w:b/>
          <w:sz w:val="28"/>
          <w:szCs w:val="28"/>
        </w:rPr>
      </w:pPr>
      <w:r w:rsidRPr="002C327E">
        <w:rPr>
          <w:rFonts w:eastAsia="仿宋_GB2312" w:hint="eastAsia"/>
          <w:b/>
          <w:sz w:val="28"/>
          <w:szCs w:val="28"/>
        </w:rPr>
        <w:t>提名意见：</w:t>
      </w:r>
    </w:p>
    <w:p w14:paraId="1E751F77" w14:textId="77777777" w:rsidR="002C327E" w:rsidRPr="00C51378" w:rsidRDefault="002C327E" w:rsidP="00C51378">
      <w:pPr>
        <w:adjustRightInd w:val="0"/>
        <w:snapToGrid w:val="0"/>
        <w:spacing w:line="360" w:lineRule="auto"/>
        <w:ind w:firstLineChars="196" w:firstLine="470"/>
        <w:jc w:val="left"/>
        <w:rPr>
          <w:rFonts w:eastAsia="仿宋_GB2312"/>
          <w:sz w:val="24"/>
          <w:szCs w:val="24"/>
        </w:rPr>
      </w:pPr>
      <w:r w:rsidRPr="00C51378">
        <w:rPr>
          <w:rFonts w:eastAsia="仿宋_GB2312" w:hint="eastAsia"/>
          <w:sz w:val="24"/>
          <w:szCs w:val="24"/>
        </w:rPr>
        <w:t>我单位认真审阅了该项目提名书及附件材料，确认全部材料真实有效，相关内容符合陕西省科学技术奖的提名要求。</w:t>
      </w:r>
    </w:p>
    <w:p w14:paraId="0E44C8CA" w14:textId="1A4D0190" w:rsidR="002C327E" w:rsidRPr="00C51378" w:rsidRDefault="000860D3" w:rsidP="00C51378">
      <w:pPr>
        <w:adjustRightInd w:val="0"/>
        <w:snapToGrid w:val="0"/>
        <w:spacing w:line="360" w:lineRule="auto"/>
        <w:ind w:firstLineChars="200" w:firstLine="480"/>
        <w:rPr>
          <w:rFonts w:eastAsia="仿宋_GB2312"/>
          <w:sz w:val="24"/>
          <w:szCs w:val="24"/>
        </w:rPr>
      </w:pPr>
      <w:r w:rsidRPr="00C51378">
        <w:rPr>
          <w:rFonts w:eastAsia="仿宋_GB2312" w:hint="eastAsia"/>
          <w:sz w:val="24"/>
          <w:szCs w:val="24"/>
        </w:rPr>
        <w:t>该项目成果聚焦分子基功能性材料的</w:t>
      </w:r>
      <w:r w:rsidR="00847A2C">
        <w:rPr>
          <w:rFonts w:eastAsia="仿宋_GB2312" w:hint="eastAsia"/>
          <w:sz w:val="24"/>
          <w:szCs w:val="24"/>
        </w:rPr>
        <w:t>创新研发</w:t>
      </w:r>
      <w:r w:rsidRPr="00C51378">
        <w:rPr>
          <w:rFonts w:eastAsia="仿宋_GB2312" w:hint="eastAsia"/>
          <w:sz w:val="24"/>
          <w:szCs w:val="24"/>
        </w:rPr>
        <w:t>，以生命标志因子检测</w:t>
      </w:r>
      <w:r w:rsidR="008256C5">
        <w:rPr>
          <w:rFonts w:eastAsia="仿宋_GB2312" w:hint="eastAsia"/>
          <w:sz w:val="24"/>
          <w:szCs w:val="24"/>
        </w:rPr>
        <w:t>、</w:t>
      </w:r>
      <w:r w:rsidR="008256C5" w:rsidRPr="00C51378">
        <w:rPr>
          <w:rFonts w:eastAsia="仿宋_GB2312" w:hint="eastAsia"/>
          <w:sz w:val="24"/>
          <w:szCs w:val="24"/>
        </w:rPr>
        <w:t>疾病诊疗</w:t>
      </w:r>
      <w:r w:rsidRPr="00C51378">
        <w:rPr>
          <w:rFonts w:eastAsia="仿宋_GB2312" w:hint="eastAsia"/>
          <w:sz w:val="24"/>
          <w:szCs w:val="24"/>
        </w:rPr>
        <w:t>及</w:t>
      </w:r>
      <w:r w:rsidR="008256C5" w:rsidRPr="00C51378">
        <w:rPr>
          <w:rFonts w:eastAsia="仿宋_GB2312" w:hint="eastAsia"/>
          <w:sz w:val="24"/>
          <w:szCs w:val="24"/>
        </w:rPr>
        <w:t>环境监测</w:t>
      </w:r>
      <w:r w:rsidRPr="00C51378">
        <w:rPr>
          <w:rFonts w:eastAsia="仿宋_GB2312" w:hint="eastAsia"/>
          <w:sz w:val="24"/>
          <w:szCs w:val="24"/>
        </w:rPr>
        <w:t>为功能导向，仿生构建了系列具有特异识别功能的化学生物学光敏探针分子材料。理论研究导引应用拓展，项目协同企业创新性提出特性生物酶催化高</w:t>
      </w:r>
      <w:r w:rsidR="00C2483C">
        <w:rPr>
          <w:rFonts w:eastAsia="仿宋_GB2312" w:hint="eastAsia"/>
          <w:sz w:val="24"/>
          <w:szCs w:val="24"/>
        </w:rPr>
        <w:t>值</w:t>
      </w:r>
      <w:r w:rsidRPr="00C51378">
        <w:rPr>
          <w:rFonts w:eastAsia="仿宋_GB2312" w:hint="eastAsia"/>
          <w:sz w:val="24"/>
          <w:szCs w:val="24"/>
        </w:rPr>
        <w:t>转化、绿色经济的靶向物合成新工艺</w:t>
      </w:r>
      <w:r w:rsidR="00307822">
        <w:rPr>
          <w:rFonts w:eastAsia="仿宋_GB2312" w:hint="eastAsia"/>
          <w:sz w:val="24"/>
          <w:szCs w:val="24"/>
        </w:rPr>
        <w:t>及</w:t>
      </w:r>
      <w:r w:rsidRPr="00C51378">
        <w:rPr>
          <w:rFonts w:eastAsia="仿宋_GB2312" w:hint="eastAsia"/>
          <w:sz w:val="24"/>
          <w:szCs w:val="24"/>
        </w:rPr>
        <w:t>生物活性识别团构筑的天然产物原药糖苷研发与产业化，</w:t>
      </w:r>
      <w:r w:rsidR="00307822">
        <w:rPr>
          <w:rFonts w:eastAsia="仿宋_GB2312" w:hint="eastAsia"/>
          <w:sz w:val="24"/>
          <w:szCs w:val="24"/>
        </w:rPr>
        <w:t>构建</w:t>
      </w:r>
      <w:r w:rsidRPr="00C51378">
        <w:rPr>
          <w:rFonts w:eastAsia="仿宋_GB2312" w:hint="eastAsia"/>
          <w:sz w:val="24"/>
          <w:szCs w:val="24"/>
        </w:rPr>
        <w:t>环境友好</w:t>
      </w:r>
      <w:r w:rsidR="00307822">
        <w:rPr>
          <w:rFonts w:eastAsia="仿宋_GB2312" w:hint="eastAsia"/>
          <w:sz w:val="24"/>
          <w:szCs w:val="24"/>
        </w:rPr>
        <w:t>的</w:t>
      </w:r>
      <w:r w:rsidRPr="00C51378">
        <w:rPr>
          <w:rFonts w:eastAsia="仿宋_GB2312" w:hint="eastAsia"/>
          <w:sz w:val="24"/>
          <w:szCs w:val="24"/>
        </w:rPr>
        <w:t>金属催化序列，实现探针分子荧光母核及医药中间体的工业化合成。项目成果可为健康医疗、环境保护及功能</w:t>
      </w:r>
      <w:r w:rsidR="00847A2C">
        <w:rPr>
          <w:rFonts w:eastAsia="仿宋_GB2312" w:hint="eastAsia"/>
          <w:sz w:val="24"/>
          <w:szCs w:val="24"/>
        </w:rPr>
        <w:t>性</w:t>
      </w:r>
      <w:r w:rsidRPr="00C51378">
        <w:rPr>
          <w:rFonts w:eastAsia="仿宋_GB2312" w:hint="eastAsia"/>
          <w:sz w:val="24"/>
          <w:szCs w:val="24"/>
        </w:rPr>
        <w:t>分子材料构筑提供创新策略和分子工具</w:t>
      </w:r>
      <w:r w:rsidR="00013107">
        <w:rPr>
          <w:rFonts w:eastAsia="仿宋_GB2312" w:hint="eastAsia"/>
          <w:sz w:val="24"/>
          <w:szCs w:val="24"/>
        </w:rPr>
        <w:t>。该项目具有</w:t>
      </w:r>
      <w:r w:rsidR="005E1780">
        <w:rPr>
          <w:rFonts w:eastAsia="仿宋_GB2312" w:hint="eastAsia"/>
          <w:sz w:val="24"/>
          <w:szCs w:val="24"/>
        </w:rPr>
        <w:t>创新性</w:t>
      </w:r>
      <w:r w:rsidRPr="00C51378">
        <w:rPr>
          <w:rFonts w:eastAsia="仿宋_GB2312" w:hint="eastAsia"/>
          <w:sz w:val="24"/>
          <w:szCs w:val="24"/>
        </w:rPr>
        <w:t>理论价值</w:t>
      </w:r>
      <w:r w:rsidR="00013107">
        <w:rPr>
          <w:rFonts w:eastAsia="仿宋_GB2312" w:hint="eastAsia"/>
          <w:sz w:val="24"/>
          <w:szCs w:val="24"/>
        </w:rPr>
        <w:t>，</w:t>
      </w:r>
      <w:r w:rsidR="00847A2C">
        <w:rPr>
          <w:rFonts w:eastAsia="仿宋_GB2312" w:hint="eastAsia"/>
          <w:sz w:val="24"/>
          <w:szCs w:val="24"/>
        </w:rPr>
        <w:t>其</w:t>
      </w:r>
      <w:r w:rsidRPr="00C51378">
        <w:rPr>
          <w:rFonts w:eastAsia="仿宋_GB2312" w:hint="eastAsia"/>
          <w:sz w:val="24"/>
          <w:szCs w:val="24"/>
        </w:rPr>
        <w:t>应用性成果推广取得良好的经济效益，</w:t>
      </w:r>
      <w:r w:rsidR="00581A74">
        <w:rPr>
          <w:rFonts w:eastAsia="仿宋_GB2312" w:hint="eastAsia"/>
          <w:sz w:val="24"/>
          <w:szCs w:val="24"/>
        </w:rPr>
        <w:t>在</w:t>
      </w:r>
      <w:r w:rsidRPr="00C51378">
        <w:rPr>
          <w:rFonts w:eastAsia="仿宋_GB2312" w:hint="eastAsia"/>
          <w:sz w:val="24"/>
          <w:szCs w:val="24"/>
        </w:rPr>
        <w:t>西部资源化学高值</w:t>
      </w:r>
      <w:r w:rsidR="00581A74">
        <w:rPr>
          <w:rFonts w:eastAsia="仿宋_GB2312" w:hint="eastAsia"/>
          <w:sz w:val="24"/>
          <w:szCs w:val="24"/>
        </w:rPr>
        <w:t>利用中发挥</w:t>
      </w:r>
      <w:r w:rsidR="00967642">
        <w:rPr>
          <w:rFonts w:eastAsia="仿宋_GB2312" w:hint="eastAsia"/>
          <w:sz w:val="24"/>
          <w:szCs w:val="24"/>
        </w:rPr>
        <w:t>重要</w:t>
      </w:r>
      <w:r w:rsidR="00581A74">
        <w:rPr>
          <w:rFonts w:eastAsia="仿宋_GB2312" w:hint="eastAsia"/>
          <w:sz w:val="24"/>
          <w:szCs w:val="24"/>
        </w:rPr>
        <w:t>作用</w:t>
      </w:r>
      <w:r w:rsidRPr="00C51378">
        <w:rPr>
          <w:rFonts w:eastAsia="仿宋_GB2312" w:hint="eastAsia"/>
          <w:sz w:val="24"/>
          <w:szCs w:val="24"/>
        </w:rPr>
        <w:t>。</w:t>
      </w:r>
    </w:p>
    <w:p w14:paraId="7FD79577" w14:textId="20BEC9E2" w:rsidR="002C327E" w:rsidRPr="00C51378" w:rsidRDefault="002C327E" w:rsidP="00C51378">
      <w:pPr>
        <w:adjustRightInd w:val="0"/>
        <w:snapToGrid w:val="0"/>
        <w:spacing w:line="360" w:lineRule="auto"/>
        <w:ind w:firstLineChars="200" w:firstLine="480"/>
        <w:rPr>
          <w:rFonts w:eastAsia="仿宋_GB2312"/>
          <w:b/>
          <w:sz w:val="24"/>
          <w:szCs w:val="24"/>
        </w:rPr>
      </w:pPr>
      <w:r w:rsidRPr="00C51378">
        <w:rPr>
          <w:rFonts w:eastAsia="仿宋_GB2312" w:hint="eastAsia"/>
          <w:sz w:val="24"/>
          <w:szCs w:val="24"/>
        </w:rPr>
        <w:t>提名该项目为陕西省科学技术奖</w:t>
      </w:r>
      <w:r w:rsidRPr="00BF4652">
        <w:rPr>
          <w:rFonts w:eastAsia="仿宋_GB2312" w:hint="eastAsia"/>
          <w:b/>
          <w:sz w:val="24"/>
          <w:szCs w:val="24"/>
        </w:rPr>
        <w:t>科技进步奖</w:t>
      </w:r>
      <w:r w:rsidR="00A15A17" w:rsidRPr="00BF4652">
        <w:rPr>
          <w:rFonts w:eastAsia="仿宋_GB2312" w:hint="eastAsia"/>
          <w:b/>
          <w:sz w:val="24"/>
          <w:szCs w:val="24"/>
        </w:rPr>
        <w:t>一</w:t>
      </w:r>
      <w:r w:rsidRPr="00BF4652">
        <w:rPr>
          <w:rFonts w:eastAsia="仿宋_GB2312" w:hint="eastAsia"/>
          <w:b/>
          <w:sz w:val="24"/>
          <w:szCs w:val="24"/>
        </w:rPr>
        <w:t>等奖</w:t>
      </w:r>
      <w:r w:rsidRPr="00C51378">
        <w:rPr>
          <w:rFonts w:eastAsia="仿宋_GB2312" w:hint="eastAsia"/>
          <w:b/>
          <w:sz w:val="24"/>
          <w:szCs w:val="24"/>
        </w:rPr>
        <w:t>。</w:t>
      </w:r>
    </w:p>
    <w:p w14:paraId="3E396661" w14:textId="18288EE6" w:rsidR="002C327E" w:rsidRDefault="002C327E" w:rsidP="002C327E">
      <w:pPr>
        <w:spacing w:line="360" w:lineRule="auto"/>
        <w:rPr>
          <w:rFonts w:eastAsia="仿宋_GB2312"/>
          <w:b/>
          <w:sz w:val="28"/>
          <w:szCs w:val="28"/>
        </w:rPr>
      </w:pPr>
      <w:r w:rsidRPr="002C327E">
        <w:rPr>
          <w:rFonts w:eastAsia="仿宋_GB2312"/>
          <w:b/>
          <w:sz w:val="28"/>
          <w:szCs w:val="28"/>
        </w:rPr>
        <w:t>三、项目简介</w:t>
      </w:r>
    </w:p>
    <w:p w14:paraId="51807620" w14:textId="2F2143D2" w:rsidR="004758AB" w:rsidRPr="004758AB" w:rsidRDefault="004758AB" w:rsidP="004758AB">
      <w:pPr>
        <w:adjustRightInd w:val="0"/>
        <w:snapToGrid w:val="0"/>
        <w:spacing w:line="360" w:lineRule="auto"/>
        <w:ind w:firstLineChars="200" w:firstLine="480"/>
        <w:rPr>
          <w:rFonts w:eastAsia="仿宋_GB2312"/>
          <w:bCs/>
          <w:sz w:val="24"/>
          <w:szCs w:val="24"/>
        </w:rPr>
      </w:pPr>
      <w:r w:rsidRPr="004758AB">
        <w:rPr>
          <w:rFonts w:eastAsia="仿宋_GB2312" w:hint="eastAsia"/>
          <w:bCs/>
          <w:sz w:val="24"/>
          <w:szCs w:val="24"/>
        </w:rPr>
        <w:t>在科学技术蓬勃发展的今天，对生命、环境体系中的微观信息准确检测在重大生理、生态现象等研究领域意义</w:t>
      </w:r>
      <w:r w:rsidR="006F4188">
        <w:rPr>
          <w:rFonts w:eastAsia="仿宋_GB2312" w:hint="eastAsia"/>
          <w:bCs/>
          <w:sz w:val="24"/>
          <w:szCs w:val="24"/>
        </w:rPr>
        <w:t>非凡</w:t>
      </w:r>
      <w:r w:rsidRPr="004758AB">
        <w:rPr>
          <w:rFonts w:eastAsia="仿宋_GB2312" w:hint="eastAsia"/>
          <w:bCs/>
          <w:sz w:val="24"/>
          <w:szCs w:val="24"/>
        </w:rPr>
        <w:t>。开发兼具识别作用与信号功能的分子材料，实现无干扰、非侵入式的目标分子定向识别及可视化表达，已成为微观信息检测领域关注的焦点。本项目聚焦</w:t>
      </w:r>
      <w:r w:rsidR="008256C5">
        <w:rPr>
          <w:rFonts w:eastAsia="仿宋_GB2312" w:hint="eastAsia"/>
          <w:bCs/>
          <w:sz w:val="24"/>
          <w:szCs w:val="24"/>
        </w:rPr>
        <w:t>功能</w:t>
      </w:r>
      <w:r w:rsidRPr="004758AB">
        <w:rPr>
          <w:rFonts w:eastAsia="仿宋_GB2312" w:hint="eastAsia"/>
          <w:bCs/>
          <w:sz w:val="24"/>
          <w:szCs w:val="24"/>
        </w:rPr>
        <w:t>分子材料结构设计，利用计算化学手段构建分子</w:t>
      </w:r>
      <w:r w:rsidR="006806B5" w:rsidRPr="004758AB">
        <w:rPr>
          <w:rFonts w:eastAsia="仿宋_GB2312" w:hint="eastAsia"/>
          <w:bCs/>
          <w:sz w:val="24"/>
          <w:szCs w:val="24"/>
        </w:rPr>
        <w:t>模型</w:t>
      </w:r>
      <w:r w:rsidR="00DE4DE5">
        <w:rPr>
          <w:rFonts w:eastAsia="仿宋_GB2312" w:hint="eastAsia"/>
          <w:bCs/>
          <w:sz w:val="24"/>
          <w:szCs w:val="24"/>
        </w:rPr>
        <w:t>模板</w:t>
      </w:r>
      <w:r w:rsidRPr="004758AB">
        <w:rPr>
          <w:rFonts w:eastAsia="仿宋_GB2312" w:hint="eastAsia"/>
          <w:bCs/>
          <w:sz w:val="24"/>
          <w:szCs w:val="24"/>
        </w:rPr>
        <w:t>，探究材料微观结构与性能间内在关联，合成化学、分析化学、材料科学、生物科学等多学科交叉，实现分子材料的功能定制化构筑。</w:t>
      </w:r>
    </w:p>
    <w:p w14:paraId="48407F7E" w14:textId="64AF2B69" w:rsidR="004758AB" w:rsidRPr="004758AB" w:rsidRDefault="004758AB" w:rsidP="004758AB">
      <w:pPr>
        <w:adjustRightInd w:val="0"/>
        <w:snapToGrid w:val="0"/>
        <w:spacing w:line="360" w:lineRule="auto"/>
        <w:ind w:firstLineChars="200" w:firstLine="480"/>
        <w:rPr>
          <w:rFonts w:eastAsia="仿宋_GB2312"/>
          <w:bCs/>
          <w:sz w:val="24"/>
          <w:szCs w:val="24"/>
        </w:rPr>
      </w:pPr>
      <w:r w:rsidRPr="004758AB">
        <w:rPr>
          <w:rFonts w:eastAsia="仿宋_GB2312" w:hint="eastAsia"/>
          <w:bCs/>
          <w:sz w:val="24"/>
          <w:szCs w:val="24"/>
        </w:rPr>
        <w:t>本项目在国家自然科学基金和省部级重点基金等项目的支持下，针对疾病诊疗、环境污染物监测取得了系列研究成果。</w:t>
      </w:r>
      <w:r w:rsidR="00363759">
        <w:rPr>
          <w:rFonts w:eastAsia="仿宋_GB2312" w:hint="eastAsia"/>
          <w:bCs/>
          <w:sz w:val="24"/>
          <w:szCs w:val="24"/>
        </w:rPr>
        <w:t>以</w:t>
      </w:r>
      <w:r w:rsidRPr="004758AB">
        <w:rPr>
          <w:rFonts w:eastAsia="仿宋_GB2312" w:hint="eastAsia"/>
          <w:bCs/>
          <w:sz w:val="24"/>
          <w:szCs w:val="24"/>
        </w:rPr>
        <w:t>理论模拟</w:t>
      </w:r>
      <w:r w:rsidR="00363759">
        <w:rPr>
          <w:rFonts w:eastAsia="仿宋_GB2312" w:hint="eastAsia"/>
          <w:bCs/>
          <w:sz w:val="24"/>
          <w:szCs w:val="24"/>
        </w:rPr>
        <w:t>导向</w:t>
      </w:r>
      <w:r w:rsidRPr="004758AB">
        <w:rPr>
          <w:rFonts w:eastAsia="仿宋_GB2312" w:hint="eastAsia"/>
          <w:bCs/>
          <w:sz w:val="24"/>
          <w:szCs w:val="24"/>
        </w:rPr>
        <w:t>功能分子材料构效，提出核心有机骨架金属</w:t>
      </w:r>
      <w:r w:rsidRPr="004758AB">
        <w:rPr>
          <w:rFonts w:eastAsia="仿宋_GB2312" w:hint="eastAsia"/>
          <w:bCs/>
          <w:sz w:val="24"/>
          <w:szCs w:val="24"/>
        </w:rPr>
        <w:t>/</w:t>
      </w:r>
      <w:r w:rsidRPr="004758AB">
        <w:rPr>
          <w:rFonts w:eastAsia="仿宋_GB2312" w:hint="eastAsia"/>
          <w:bCs/>
          <w:sz w:val="24"/>
          <w:szCs w:val="24"/>
        </w:rPr>
        <w:t>非金属催化合成体系，指导开发新型高效催化剂并优化</w:t>
      </w:r>
      <w:r w:rsidRPr="004758AB">
        <w:rPr>
          <w:rFonts w:eastAsia="仿宋_GB2312" w:hint="eastAsia"/>
          <w:bCs/>
          <w:sz w:val="24"/>
          <w:szCs w:val="24"/>
        </w:rPr>
        <w:lastRenderedPageBreak/>
        <w:t>其构筑工艺实现</w:t>
      </w:r>
      <w:r w:rsidR="005779C5">
        <w:rPr>
          <w:rFonts w:eastAsia="仿宋_GB2312" w:hint="eastAsia"/>
          <w:bCs/>
          <w:sz w:val="24"/>
          <w:szCs w:val="24"/>
        </w:rPr>
        <w:t>规模</w:t>
      </w:r>
      <w:r w:rsidRPr="004758AB">
        <w:rPr>
          <w:rFonts w:eastAsia="仿宋_GB2312" w:hint="eastAsia"/>
          <w:bCs/>
          <w:sz w:val="24"/>
          <w:szCs w:val="24"/>
        </w:rPr>
        <w:t>制备</w:t>
      </w:r>
      <w:r w:rsidR="005779C5">
        <w:rPr>
          <w:rFonts w:eastAsia="仿宋_GB2312" w:hint="eastAsia"/>
          <w:bCs/>
          <w:sz w:val="24"/>
          <w:szCs w:val="24"/>
        </w:rPr>
        <w:t>；</w:t>
      </w:r>
      <w:r w:rsidRPr="004758AB">
        <w:rPr>
          <w:rFonts w:eastAsia="仿宋_GB2312" w:hint="eastAsia"/>
          <w:bCs/>
          <w:sz w:val="24"/>
          <w:szCs w:val="24"/>
        </w:rPr>
        <w:t>开发“化学</w:t>
      </w:r>
      <w:r w:rsidRPr="004758AB">
        <w:rPr>
          <w:rFonts w:eastAsia="仿宋_GB2312" w:hint="eastAsia"/>
          <w:bCs/>
          <w:sz w:val="24"/>
          <w:szCs w:val="24"/>
        </w:rPr>
        <w:t>-</w:t>
      </w:r>
      <w:r w:rsidRPr="004758AB">
        <w:rPr>
          <w:rFonts w:eastAsia="仿宋_GB2312" w:hint="eastAsia"/>
          <w:bCs/>
          <w:sz w:val="24"/>
          <w:szCs w:val="24"/>
        </w:rPr>
        <w:t>酶促”协同合成工艺，突破糖苷类化合物工业制备</w:t>
      </w:r>
      <w:r w:rsidR="00B02BB1">
        <w:rPr>
          <w:rFonts w:eastAsia="仿宋_GB2312" w:hint="eastAsia"/>
          <w:bCs/>
          <w:sz w:val="24"/>
          <w:szCs w:val="24"/>
        </w:rPr>
        <w:t>，促进</w:t>
      </w:r>
      <w:r w:rsidRPr="004758AB">
        <w:rPr>
          <w:rFonts w:eastAsia="仿宋_GB2312" w:hint="eastAsia"/>
          <w:bCs/>
          <w:sz w:val="24"/>
          <w:szCs w:val="24"/>
        </w:rPr>
        <w:t>秦岭植生资源高值利用、医药与化妆品制造等效能提升；通过模型分子材料骨架的功能化</w:t>
      </w:r>
      <w:r w:rsidR="00D66E94" w:rsidRPr="004758AB">
        <w:rPr>
          <w:rFonts w:eastAsia="仿宋_GB2312" w:hint="eastAsia"/>
          <w:bCs/>
          <w:sz w:val="24"/>
          <w:szCs w:val="24"/>
        </w:rPr>
        <w:t>构建</w:t>
      </w:r>
      <w:r w:rsidR="00D66E94">
        <w:rPr>
          <w:rFonts w:eastAsia="仿宋_GB2312" w:hint="eastAsia"/>
          <w:bCs/>
          <w:sz w:val="24"/>
          <w:szCs w:val="24"/>
        </w:rPr>
        <w:t>与</w:t>
      </w:r>
      <w:r w:rsidRPr="004758AB">
        <w:rPr>
          <w:rFonts w:eastAsia="仿宋_GB2312" w:hint="eastAsia"/>
          <w:bCs/>
          <w:sz w:val="24"/>
          <w:szCs w:val="24"/>
        </w:rPr>
        <w:t>定向化策略，实现对微观靶标的专一识别与光信号输出性能协同。此外，通过材料复合技术开发多功能</w:t>
      </w:r>
      <w:r w:rsidR="00C247E9">
        <w:rPr>
          <w:rFonts w:eastAsia="仿宋_GB2312" w:hint="eastAsia"/>
          <w:bCs/>
          <w:sz w:val="24"/>
          <w:szCs w:val="24"/>
        </w:rPr>
        <w:t>新型</w:t>
      </w:r>
      <w:r w:rsidRPr="004758AB">
        <w:rPr>
          <w:rFonts w:eastAsia="仿宋_GB2312" w:hint="eastAsia"/>
          <w:bCs/>
          <w:sz w:val="24"/>
          <w:szCs w:val="24"/>
        </w:rPr>
        <w:t>环境污染物清除材料，为环境污染物与生物体毒性物质的检测与清除提供工具。本项目不仅对区域资源原子经济利用率提升与资源化学效能升级提供研发途径与方案，</w:t>
      </w:r>
      <w:r w:rsidR="004979F6">
        <w:rPr>
          <w:rFonts w:eastAsia="仿宋_GB2312" w:hint="eastAsia"/>
          <w:bCs/>
          <w:sz w:val="24"/>
          <w:szCs w:val="24"/>
        </w:rPr>
        <w:t>而且</w:t>
      </w:r>
      <w:r w:rsidRPr="004758AB">
        <w:rPr>
          <w:rFonts w:eastAsia="仿宋_GB2312" w:hint="eastAsia"/>
          <w:bCs/>
          <w:sz w:val="24"/>
          <w:szCs w:val="24"/>
        </w:rPr>
        <w:t>对微观生命信息表达、临床诊疗、疾病预防、靶向药物研发与环境治理等具有重要理论意义和应用前景。</w:t>
      </w:r>
    </w:p>
    <w:p w14:paraId="66FEB989" w14:textId="1F5BD9DE" w:rsidR="007209E4" w:rsidRPr="004758AB" w:rsidRDefault="004758AB" w:rsidP="004758AB">
      <w:pPr>
        <w:adjustRightInd w:val="0"/>
        <w:snapToGrid w:val="0"/>
        <w:spacing w:line="360" w:lineRule="auto"/>
        <w:ind w:firstLineChars="200" w:firstLine="480"/>
        <w:rPr>
          <w:rFonts w:eastAsia="仿宋_GB2312"/>
          <w:bCs/>
          <w:sz w:val="24"/>
          <w:szCs w:val="24"/>
        </w:rPr>
      </w:pPr>
      <w:r w:rsidRPr="004758AB">
        <w:rPr>
          <w:rFonts w:eastAsia="仿宋_GB2312" w:hint="eastAsia"/>
          <w:bCs/>
          <w:sz w:val="24"/>
          <w:szCs w:val="24"/>
        </w:rPr>
        <w:t>本项目成果获国内外同行专家评价和</w:t>
      </w:r>
      <w:r w:rsidR="00EA4D62">
        <w:rPr>
          <w:rFonts w:eastAsia="仿宋_GB2312" w:hint="eastAsia"/>
          <w:bCs/>
          <w:sz w:val="24"/>
          <w:szCs w:val="24"/>
        </w:rPr>
        <w:t>肯定</w:t>
      </w:r>
      <w:r w:rsidRPr="004758AB">
        <w:rPr>
          <w:rFonts w:eastAsia="仿宋_GB2312" w:hint="eastAsia"/>
          <w:bCs/>
          <w:sz w:val="24"/>
          <w:szCs w:val="24"/>
        </w:rPr>
        <w:t>，代表性科研论文成果</w:t>
      </w:r>
      <w:r w:rsidR="001411AB">
        <w:rPr>
          <w:rFonts w:eastAsia="仿宋_GB2312" w:hint="eastAsia"/>
          <w:bCs/>
          <w:sz w:val="24"/>
          <w:szCs w:val="24"/>
        </w:rPr>
        <w:t>发表在</w:t>
      </w:r>
      <w:r w:rsidRPr="004758AB">
        <w:rPr>
          <w:rFonts w:eastAsia="仿宋_GB2312" w:hint="eastAsia"/>
          <w:bCs/>
          <w:sz w:val="24"/>
          <w:szCs w:val="24"/>
        </w:rPr>
        <w:t>化学类</w:t>
      </w:r>
      <w:r w:rsidRPr="004758AB">
        <w:rPr>
          <w:rFonts w:eastAsia="仿宋_GB2312" w:hint="eastAsia"/>
          <w:bCs/>
          <w:sz w:val="24"/>
          <w:szCs w:val="24"/>
        </w:rPr>
        <w:t>TOP</w:t>
      </w:r>
      <w:r w:rsidRPr="004758AB">
        <w:rPr>
          <w:rFonts w:eastAsia="仿宋_GB2312" w:hint="eastAsia"/>
          <w:bCs/>
          <w:sz w:val="24"/>
          <w:szCs w:val="24"/>
        </w:rPr>
        <w:t>期刊：</w:t>
      </w:r>
      <w:r w:rsidRPr="004758AB">
        <w:rPr>
          <w:rFonts w:eastAsia="仿宋_GB2312" w:hint="eastAsia"/>
          <w:bCs/>
          <w:i/>
          <w:iCs/>
          <w:sz w:val="24"/>
          <w:szCs w:val="24"/>
        </w:rPr>
        <w:t>Chemical Science</w:t>
      </w:r>
      <w:r w:rsidRPr="004758AB">
        <w:rPr>
          <w:rFonts w:eastAsia="仿宋_GB2312" w:hint="eastAsia"/>
          <w:bCs/>
          <w:sz w:val="24"/>
          <w:szCs w:val="24"/>
        </w:rPr>
        <w:t>，</w:t>
      </w:r>
      <w:r w:rsidRPr="004758AB">
        <w:rPr>
          <w:rFonts w:eastAsia="仿宋_GB2312" w:hint="eastAsia"/>
          <w:bCs/>
          <w:i/>
          <w:iCs/>
          <w:sz w:val="24"/>
          <w:szCs w:val="24"/>
        </w:rPr>
        <w:t>Green Chemistry</w:t>
      </w:r>
      <w:r w:rsidRPr="004758AB">
        <w:rPr>
          <w:rFonts w:eastAsia="仿宋_GB2312" w:hint="eastAsia"/>
          <w:bCs/>
          <w:sz w:val="24"/>
          <w:szCs w:val="24"/>
        </w:rPr>
        <w:t>，</w:t>
      </w:r>
      <w:r w:rsidR="000E5774" w:rsidRPr="000E5774">
        <w:rPr>
          <w:rFonts w:eastAsia="仿宋_GB2312" w:hint="eastAsia"/>
          <w:bCs/>
          <w:i/>
          <w:iCs/>
          <w:sz w:val="24"/>
          <w:szCs w:val="24"/>
        </w:rPr>
        <w:t>A</w:t>
      </w:r>
      <w:r w:rsidR="000E5774" w:rsidRPr="000E5774">
        <w:rPr>
          <w:rFonts w:eastAsia="仿宋_GB2312"/>
          <w:bCs/>
          <w:i/>
          <w:iCs/>
          <w:sz w:val="24"/>
          <w:szCs w:val="24"/>
        </w:rPr>
        <w:t>CS S</w:t>
      </w:r>
      <w:r w:rsidR="000E5774" w:rsidRPr="000E5774">
        <w:rPr>
          <w:rFonts w:eastAsia="仿宋_GB2312" w:hint="eastAsia"/>
          <w:bCs/>
          <w:i/>
          <w:iCs/>
          <w:sz w:val="24"/>
          <w:szCs w:val="24"/>
        </w:rPr>
        <w:t>ensors</w:t>
      </w:r>
      <w:r w:rsidR="000E5774">
        <w:rPr>
          <w:rFonts w:eastAsia="仿宋_GB2312"/>
          <w:bCs/>
          <w:sz w:val="24"/>
          <w:szCs w:val="24"/>
        </w:rPr>
        <w:t xml:space="preserve">, </w:t>
      </w:r>
      <w:r w:rsidRPr="004758AB">
        <w:rPr>
          <w:rFonts w:eastAsia="仿宋_GB2312" w:hint="eastAsia"/>
          <w:bCs/>
          <w:i/>
          <w:iCs/>
          <w:sz w:val="24"/>
          <w:szCs w:val="24"/>
        </w:rPr>
        <w:t>ACS Applied Materials &amp; Interfaces</w:t>
      </w:r>
      <w:r w:rsidRPr="004758AB">
        <w:rPr>
          <w:rFonts w:eastAsia="仿宋_GB2312" w:hint="eastAsia"/>
          <w:bCs/>
          <w:sz w:val="24"/>
          <w:szCs w:val="24"/>
        </w:rPr>
        <w:t>，</w:t>
      </w:r>
      <w:r w:rsidRPr="004758AB">
        <w:rPr>
          <w:rFonts w:eastAsia="仿宋_GB2312" w:hint="eastAsia"/>
          <w:bCs/>
          <w:i/>
          <w:iCs/>
          <w:sz w:val="24"/>
          <w:szCs w:val="24"/>
        </w:rPr>
        <w:t>Analytical Chemistry</w:t>
      </w:r>
      <w:r w:rsidRPr="004758AB">
        <w:rPr>
          <w:rFonts w:eastAsia="仿宋_GB2312" w:hint="eastAsia"/>
          <w:bCs/>
          <w:sz w:val="24"/>
          <w:szCs w:val="24"/>
        </w:rPr>
        <w:t>，</w:t>
      </w:r>
      <w:r w:rsidRPr="004758AB">
        <w:rPr>
          <w:rFonts w:eastAsia="仿宋_GB2312" w:hint="eastAsia"/>
          <w:bCs/>
          <w:i/>
          <w:iCs/>
          <w:sz w:val="24"/>
          <w:szCs w:val="24"/>
        </w:rPr>
        <w:t>Organic Letters</w:t>
      </w:r>
      <w:r w:rsidRPr="004758AB">
        <w:rPr>
          <w:rFonts w:eastAsia="仿宋_GB2312" w:hint="eastAsia"/>
          <w:bCs/>
          <w:sz w:val="24"/>
          <w:szCs w:val="24"/>
        </w:rPr>
        <w:t>，</w:t>
      </w:r>
      <w:r w:rsidRPr="004758AB">
        <w:rPr>
          <w:rFonts w:eastAsia="仿宋_GB2312" w:hint="eastAsia"/>
          <w:bCs/>
          <w:i/>
          <w:iCs/>
          <w:sz w:val="24"/>
          <w:szCs w:val="24"/>
        </w:rPr>
        <w:t>Journal of the Organic Chemistry</w:t>
      </w:r>
      <w:r w:rsidRPr="004758AB">
        <w:rPr>
          <w:rFonts w:eastAsia="仿宋_GB2312" w:hint="eastAsia"/>
          <w:bCs/>
          <w:sz w:val="24"/>
          <w:szCs w:val="24"/>
        </w:rPr>
        <w:t>，</w:t>
      </w:r>
      <w:r w:rsidRPr="004758AB">
        <w:rPr>
          <w:rFonts w:eastAsia="仿宋_GB2312" w:hint="eastAsia"/>
          <w:bCs/>
          <w:i/>
          <w:iCs/>
          <w:sz w:val="24"/>
          <w:szCs w:val="24"/>
        </w:rPr>
        <w:t>Inorganic Chemistry</w:t>
      </w:r>
      <w:r w:rsidR="00AB5741" w:rsidRPr="00AB5741">
        <w:rPr>
          <w:rFonts w:eastAsia="仿宋_GB2312" w:hint="eastAsia"/>
          <w:bCs/>
          <w:sz w:val="24"/>
          <w:szCs w:val="24"/>
        </w:rPr>
        <w:t>等</w:t>
      </w:r>
      <w:r w:rsidRPr="004758AB">
        <w:rPr>
          <w:rFonts w:eastAsia="仿宋_GB2312" w:hint="eastAsia"/>
          <w:bCs/>
          <w:sz w:val="24"/>
          <w:szCs w:val="24"/>
        </w:rPr>
        <w:t>。项目技术性成果与合作企业联合推广，</w:t>
      </w:r>
      <w:r w:rsidR="00275D60">
        <w:rPr>
          <w:rFonts w:eastAsia="仿宋_GB2312" w:hint="eastAsia"/>
          <w:bCs/>
          <w:sz w:val="24"/>
          <w:szCs w:val="24"/>
        </w:rPr>
        <w:t>经济效益与</w:t>
      </w:r>
      <w:r w:rsidRPr="004758AB">
        <w:rPr>
          <w:rFonts w:eastAsia="仿宋_GB2312" w:hint="eastAsia"/>
          <w:bCs/>
          <w:sz w:val="24"/>
          <w:szCs w:val="24"/>
        </w:rPr>
        <w:t>成效显著</w:t>
      </w:r>
      <w:r w:rsidR="00275D60">
        <w:rPr>
          <w:rFonts w:eastAsia="仿宋_GB2312" w:hint="eastAsia"/>
          <w:bCs/>
          <w:sz w:val="24"/>
          <w:szCs w:val="24"/>
        </w:rPr>
        <w:t>。</w:t>
      </w:r>
    </w:p>
    <w:p w14:paraId="57A41A00" w14:textId="77777777" w:rsidR="002C327E" w:rsidRDefault="002C327E" w:rsidP="002C327E">
      <w:pPr>
        <w:spacing w:line="360" w:lineRule="auto"/>
        <w:rPr>
          <w:rFonts w:eastAsia="仿宋_GB2312"/>
          <w:b/>
          <w:sz w:val="28"/>
          <w:szCs w:val="28"/>
        </w:rPr>
      </w:pPr>
      <w:r w:rsidRPr="002C327E">
        <w:rPr>
          <w:rFonts w:eastAsia="仿宋_GB2312"/>
          <w:b/>
          <w:sz w:val="28"/>
          <w:szCs w:val="28"/>
        </w:rPr>
        <w:t>四、客观评价</w:t>
      </w:r>
    </w:p>
    <w:p w14:paraId="48A6EF2B" w14:textId="2AB5CA6A" w:rsidR="00300018" w:rsidRPr="00BD0425" w:rsidRDefault="00300018" w:rsidP="00BD0425">
      <w:pPr>
        <w:adjustRightInd w:val="0"/>
        <w:snapToGrid w:val="0"/>
        <w:spacing w:line="360" w:lineRule="auto"/>
        <w:ind w:firstLineChars="200" w:firstLine="480"/>
        <w:rPr>
          <w:rFonts w:eastAsia="仿宋"/>
          <w:bCs/>
          <w:color w:val="000000"/>
          <w:sz w:val="24"/>
          <w:szCs w:val="21"/>
        </w:rPr>
      </w:pPr>
      <w:r w:rsidRPr="00BD0425">
        <w:rPr>
          <w:rFonts w:eastAsia="仿宋"/>
          <w:bCs/>
          <w:color w:val="000000"/>
          <w:sz w:val="24"/>
          <w:szCs w:val="21"/>
        </w:rPr>
        <w:t>本项目构建具有环境污染离子与生命特征因子监测效能的功能分子材料，研究目标材料分子对不同靶标物的信号表达效能，项目研究成果对环境污染物的示踪监测、生物标志因子的传感与精准医学分析具有重要的科学意义与应用价值。</w:t>
      </w:r>
      <w:r w:rsidR="00655308">
        <w:rPr>
          <w:rFonts w:eastAsia="仿宋" w:hint="eastAsia"/>
          <w:bCs/>
          <w:color w:val="000000"/>
          <w:sz w:val="24"/>
          <w:szCs w:val="21"/>
        </w:rPr>
        <w:t>代表性</w:t>
      </w:r>
      <w:r w:rsidR="00927596">
        <w:rPr>
          <w:rFonts w:eastAsia="仿宋" w:hint="eastAsia"/>
          <w:bCs/>
          <w:color w:val="000000"/>
          <w:sz w:val="24"/>
          <w:szCs w:val="21"/>
        </w:rPr>
        <w:t>部分</w:t>
      </w:r>
      <w:r w:rsidR="00655308">
        <w:rPr>
          <w:rFonts w:eastAsia="仿宋" w:hint="eastAsia"/>
          <w:bCs/>
          <w:color w:val="000000"/>
          <w:sz w:val="24"/>
          <w:szCs w:val="21"/>
        </w:rPr>
        <w:t>评价如下：</w:t>
      </w:r>
    </w:p>
    <w:p w14:paraId="6A991196" w14:textId="01848E79" w:rsidR="00300018" w:rsidRPr="00BD0425" w:rsidRDefault="00300018" w:rsidP="00BD0425">
      <w:pPr>
        <w:pStyle w:val="PlainText"/>
        <w:numPr>
          <w:ilvl w:val="0"/>
          <w:numId w:val="3"/>
        </w:numPr>
        <w:adjustRightInd w:val="0"/>
        <w:snapToGrid w:val="0"/>
        <w:ind w:firstLineChars="0"/>
        <w:rPr>
          <w:rFonts w:ascii="Times New Roman" w:eastAsia="仿宋"/>
          <w:color w:val="000000"/>
          <w:szCs w:val="24"/>
        </w:rPr>
      </w:pPr>
      <w:r w:rsidRPr="00BD0425">
        <w:rPr>
          <w:rFonts w:ascii="Times New Roman" w:eastAsia="仿宋"/>
          <w:color w:val="000000"/>
          <w:szCs w:val="24"/>
        </w:rPr>
        <w:t>2014</w:t>
      </w:r>
      <w:r w:rsidRPr="00BD0425">
        <w:rPr>
          <w:rFonts w:ascii="Times New Roman" w:eastAsia="仿宋"/>
          <w:color w:val="000000"/>
          <w:szCs w:val="24"/>
        </w:rPr>
        <w:t>年中国科学院化学研究所马会民教授课题组在国际</w:t>
      </w:r>
      <w:r w:rsidR="00FE4AE6" w:rsidRPr="00FE4AE6">
        <w:rPr>
          <w:rFonts w:ascii="Times New Roman" w:eastAsia="仿宋" w:hint="eastAsia"/>
          <w:color w:val="000000"/>
          <w:szCs w:val="24"/>
          <w:lang w:eastAsia="zh-CN"/>
        </w:rPr>
        <w:t>权威</w:t>
      </w:r>
      <w:r w:rsidR="00134789">
        <w:rPr>
          <w:rFonts w:ascii="Times New Roman" w:eastAsia="仿宋" w:hint="eastAsia"/>
          <w:color w:val="000000"/>
          <w:szCs w:val="24"/>
          <w:lang w:eastAsia="zh-CN"/>
        </w:rPr>
        <w:t>综述</w:t>
      </w:r>
      <w:r w:rsidR="00FE4AE6">
        <w:rPr>
          <w:rFonts w:ascii="Times New Roman" w:eastAsia="仿宋" w:hint="eastAsia"/>
          <w:color w:val="000000"/>
          <w:szCs w:val="24"/>
          <w:lang w:eastAsia="zh-CN"/>
        </w:rPr>
        <w:t>期刊</w:t>
      </w:r>
      <w:r w:rsidRPr="00BD0425">
        <w:rPr>
          <w:rFonts w:ascii="Times New Roman" w:eastAsia="仿宋"/>
          <w:b/>
          <w:bCs/>
          <w:i/>
          <w:iCs/>
          <w:color w:val="000000"/>
          <w:szCs w:val="24"/>
        </w:rPr>
        <w:t xml:space="preserve">Chemical Reviews </w:t>
      </w:r>
      <w:r w:rsidRPr="00BD0425">
        <w:rPr>
          <w:rFonts w:ascii="Times New Roman" w:eastAsia="仿宋"/>
          <w:color w:val="000000"/>
          <w:szCs w:val="24"/>
        </w:rPr>
        <w:t>(2014, 114, 590-659)</w:t>
      </w:r>
      <w:r w:rsidRPr="00BD0425">
        <w:rPr>
          <w:rFonts w:ascii="Times New Roman" w:eastAsia="仿宋"/>
          <w:color w:val="000000"/>
          <w:szCs w:val="24"/>
        </w:rPr>
        <w:t>中评价本项目研究成果（</w:t>
      </w:r>
      <w:r w:rsidRPr="00BD0425">
        <w:rPr>
          <w:rFonts w:ascii="Times New Roman" w:eastAsia="仿宋"/>
          <w:b/>
          <w:bCs/>
          <w:i/>
          <w:iCs/>
          <w:color w:val="000000"/>
          <w:szCs w:val="24"/>
        </w:rPr>
        <w:t>Journal of Organic Chemistry</w:t>
      </w:r>
      <w:r w:rsidRPr="00BD0425">
        <w:rPr>
          <w:rFonts w:ascii="Times New Roman" w:eastAsia="仿宋"/>
          <w:color w:val="000000"/>
          <w:szCs w:val="24"/>
        </w:rPr>
        <w:t>, 2012, 77, 1143-1147</w:t>
      </w:r>
      <w:r w:rsidRPr="00BD0425">
        <w:rPr>
          <w:rFonts w:ascii="Times New Roman" w:eastAsia="仿宋"/>
          <w:color w:val="000000"/>
          <w:szCs w:val="24"/>
        </w:rPr>
        <w:t>）所开发的三种功能材料分子对</w:t>
      </w:r>
      <w:r w:rsidRPr="00BD0425">
        <w:rPr>
          <w:rFonts w:ascii="Times New Roman" w:eastAsia="仿宋"/>
          <w:color w:val="000000"/>
          <w:szCs w:val="24"/>
        </w:rPr>
        <w:t>Fe</w:t>
      </w:r>
      <w:r w:rsidRPr="00BD0425">
        <w:rPr>
          <w:rFonts w:ascii="Times New Roman" w:eastAsia="仿宋"/>
          <w:color w:val="000000"/>
          <w:szCs w:val="24"/>
          <w:vertAlign w:val="superscript"/>
        </w:rPr>
        <w:t>3+</w:t>
      </w:r>
      <w:r w:rsidRPr="00BD0425">
        <w:rPr>
          <w:rFonts w:ascii="Times New Roman" w:eastAsia="仿宋"/>
          <w:color w:val="000000"/>
          <w:szCs w:val="24"/>
        </w:rPr>
        <w:t>具有优异的检测线性关系，可实现</w:t>
      </w:r>
      <w:r w:rsidRPr="00BD0425">
        <w:rPr>
          <w:rFonts w:ascii="Times New Roman" w:eastAsia="仿宋"/>
          <w:color w:val="000000"/>
          <w:szCs w:val="24"/>
        </w:rPr>
        <w:t>2.2 μM Fe</w:t>
      </w:r>
      <w:r w:rsidRPr="00BD0425">
        <w:rPr>
          <w:rFonts w:ascii="Times New Roman" w:eastAsia="仿宋"/>
          <w:color w:val="000000"/>
          <w:szCs w:val="24"/>
          <w:vertAlign w:val="superscript"/>
        </w:rPr>
        <w:t>3+</w:t>
      </w:r>
      <w:r w:rsidRPr="00BD0425">
        <w:rPr>
          <w:rFonts w:ascii="Times New Roman" w:eastAsia="仿宋"/>
          <w:color w:val="000000"/>
          <w:szCs w:val="24"/>
        </w:rPr>
        <w:t>的检测，具备应用于生命体系中</w:t>
      </w:r>
      <w:r w:rsidRPr="00BD0425">
        <w:rPr>
          <w:rFonts w:ascii="Times New Roman" w:eastAsia="仿宋"/>
          <w:color w:val="000000"/>
          <w:szCs w:val="24"/>
        </w:rPr>
        <w:t>Fe</w:t>
      </w:r>
      <w:r w:rsidRPr="00BD0425">
        <w:rPr>
          <w:rFonts w:ascii="Times New Roman" w:eastAsia="仿宋"/>
          <w:color w:val="000000"/>
          <w:szCs w:val="24"/>
          <w:vertAlign w:val="superscript"/>
        </w:rPr>
        <w:t>3+</w:t>
      </w:r>
      <w:r w:rsidRPr="00BD0425">
        <w:rPr>
          <w:rFonts w:ascii="Times New Roman" w:eastAsia="仿宋"/>
          <w:color w:val="000000"/>
          <w:szCs w:val="24"/>
          <w:lang w:eastAsia="zh-CN"/>
        </w:rPr>
        <w:t>识别监测</w:t>
      </w:r>
      <w:r w:rsidRPr="00BD0425">
        <w:rPr>
          <w:rFonts w:ascii="Times New Roman" w:eastAsia="仿宋"/>
          <w:color w:val="000000"/>
          <w:szCs w:val="24"/>
        </w:rPr>
        <w:t>的能力。</w:t>
      </w:r>
    </w:p>
    <w:p w14:paraId="0D4497D0" w14:textId="11C710E6" w:rsidR="00300018" w:rsidRPr="00BD0425" w:rsidRDefault="000E5774" w:rsidP="00BD0425">
      <w:pPr>
        <w:pStyle w:val="PlainText"/>
        <w:numPr>
          <w:ilvl w:val="0"/>
          <w:numId w:val="3"/>
        </w:numPr>
        <w:adjustRightInd w:val="0"/>
        <w:snapToGrid w:val="0"/>
        <w:ind w:firstLineChars="0"/>
        <w:rPr>
          <w:rFonts w:ascii="Times New Roman" w:eastAsia="仿宋"/>
          <w:color w:val="000000"/>
          <w:szCs w:val="24"/>
        </w:rPr>
      </w:pPr>
      <w:r w:rsidRPr="000E5774">
        <w:rPr>
          <w:rFonts w:ascii="Times New Roman" w:eastAsia="仿宋" w:hint="eastAsia"/>
          <w:color w:val="000000"/>
          <w:szCs w:val="24"/>
        </w:rPr>
        <w:t>2012</w:t>
      </w:r>
      <w:r w:rsidRPr="000E5774">
        <w:rPr>
          <w:rFonts w:ascii="Times New Roman" w:eastAsia="仿宋" w:hint="eastAsia"/>
          <w:color w:val="000000"/>
          <w:szCs w:val="24"/>
        </w:rPr>
        <w:t>年印度国家技术研究所的</w:t>
      </w:r>
      <w:r w:rsidRPr="000E5774">
        <w:rPr>
          <w:rFonts w:ascii="Times New Roman" w:eastAsia="仿宋" w:hint="eastAsia"/>
          <w:color w:val="000000"/>
          <w:szCs w:val="24"/>
        </w:rPr>
        <w:t>Suban K Sahoo</w:t>
      </w:r>
      <w:r w:rsidRPr="000E5774">
        <w:rPr>
          <w:rFonts w:ascii="Times New Roman" w:eastAsia="仿宋" w:hint="eastAsia"/>
          <w:color w:val="000000"/>
          <w:szCs w:val="24"/>
        </w:rPr>
        <w:t>教授与英国埃尔斯特大学</w:t>
      </w:r>
      <w:r w:rsidRPr="000E5774">
        <w:rPr>
          <w:rFonts w:ascii="Times New Roman" w:eastAsia="仿宋" w:hint="eastAsia"/>
          <w:color w:val="000000"/>
          <w:szCs w:val="24"/>
        </w:rPr>
        <w:t>John F Callan</w:t>
      </w:r>
      <w:r w:rsidRPr="000E5774">
        <w:rPr>
          <w:rFonts w:ascii="Times New Roman" w:eastAsia="仿宋" w:hint="eastAsia"/>
          <w:color w:val="000000"/>
          <w:szCs w:val="24"/>
        </w:rPr>
        <w:t>教授在国际</w:t>
      </w:r>
      <w:bookmarkStart w:id="0" w:name="_Hlk69742485"/>
      <w:r w:rsidRPr="000E5774">
        <w:rPr>
          <w:rFonts w:ascii="Times New Roman" w:eastAsia="仿宋" w:hint="eastAsia"/>
          <w:color w:val="000000"/>
          <w:szCs w:val="24"/>
        </w:rPr>
        <w:t>权威</w:t>
      </w:r>
      <w:bookmarkEnd w:id="0"/>
      <w:r w:rsidR="00134789">
        <w:rPr>
          <w:rFonts w:ascii="Times New Roman" w:eastAsia="仿宋" w:hint="eastAsia"/>
          <w:color w:val="000000"/>
          <w:szCs w:val="24"/>
          <w:lang w:eastAsia="zh-CN"/>
        </w:rPr>
        <w:t>综述</w:t>
      </w:r>
      <w:r w:rsidRPr="000E5774">
        <w:rPr>
          <w:rFonts w:ascii="Times New Roman" w:eastAsia="仿宋" w:hint="eastAsia"/>
          <w:color w:val="000000"/>
          <w:szCs w:val="24"/>
        </w:rPr>
        <w:t>期刊</w:t>
      </w:r>
      <w:r w:rsidRPr="000E5774">
        <w:rPr>
          <w:rFonts w:ascii="Times New Roman" w:eastAsia="仿宋" w:hint="eastAsia"/>
          <w:b/>
          <w:bCs/>
          <w:i/>
          <w:iCs/>
          <w:color w:val="000000"/>
          <w:szCs w:val="24"/>
        </w:rPr>
        <w:t>Chemical Society Reviews</w:t>
      </w:r>
      <w:r w:rsidRPr="000E5774">
        <w:rPr>
          <w:rFonts w:ascii="Times New Roman" w:eastAsia="仿宋" w:hint="eastAsia"/>
          <w:color w:val="000000"/>
          <w:szCs w:val="24"/>
        </w:rPr>
        <w:t xml:space="preserve"> (2012, 41, 7195-7227) </w:t>
      </w:r>
      <w:r w:rsidRPr="000E5774">
        <w:rPr>
          <w:rFonts w:ascii="Times New Roman" w:eastAsia="仿宋" w:hint="eastAsia"/>
          <w:color w:val="000000"/>
          <w:szCs w:val="24"/>
        </w:rPr>
        <w:t>中</w:t>
      </w:r>
      <w:r w:rsidR="008256C5">
        <w:rPr>
          <w:rFonts w:ascii="Times New Roman" w:eastAsia="仿宋" w:hint="eastAsia"/>
          <w:color w:val="000000"/>
          <w:szCs w:val="24"/>
          <w:lang w:eastAsia="zh-CN"/>
        </w:rPr>
        <w:t>评价</w:t>
      </w:r>
      <w:r w:rsidRPr="000E5774">
        <w:rPr>
          <w:rFonts w:ascii="Times New Roman" w:eastAsia="仿宋" w:hint="eastAsia"/>
          <w:color w:val="000000"/>
          <w:szCs w:val="24"/>
        </w:rPr>
        <w:t>本项目研究成果</w:t>
      </w:r>
      <w:r w:rsidR="00300018" w:rsidRPr="00BD0425">
        <w:rPr>
          <w:rFonts w:ascii="Times New Roman" w:eastAsia="仿宋"/>
          <w:color w:val="000000"/>
          <w:szCs w:val="24"/>
        </w:rPr>
        <w:t>（</w:t>
      </w:r>
      <w:r w:rsidR="00300018" w:rsidRPr="00BD0425">
        <w:rPr>
          <w:rFonts w:ascii="Times New Roman" w:eastAsia="仿宋"/>
          <w:b/>
          <w:bCs/>
          <w:i/>
          <w:iCs/>
          <w:color w:val="000000"/>
          <w:szCs w:val="24"/>
        </w:rPr>
        <w:t>Sensors and Actuators B: Chemical</w:t>
      </w:r>
      <w:r w:rsidR="00300018" w:rsidRPr="00BD0425">
        <w:rPr>
          <w:rFonts w:ascii="Times New Roman" w:eastAsia="仿宋"/>
          <w:color w:val="000000"/>
          <w:szCs w:val="24"/>
        </w:rPr>
        <w:t>, 2011, 157, 675-680</w:t>
      </w:r>
      <w:r w:rsidR="00300018" w:rsidRPr="00BD0425">
        <w:rPr>
          <w:rFonts w:ascii="Times New Roman" w:eastAsia="仿宋"/>
          <w:color w:val="000000"/>
          <w:szCs w:val="24"/>
        </w:rPr>
        <w:t>；</w:t>
      </w:r>
      <w:r w:rsidR="00300018" w:rsidRPr="00BD0425">
        <w:rPr>
          <w:rFonts w:ascii="Times New Roman" w:eastAsia="仿宋"/>
          <w:b/>
          <w:bCs/>
          <w:i/>
          <w:iCs/>
          <w:color w:val="000000"/>
          <w:szCs w:val="24"/>
        </w:rPr>
        <w:t>Dyes and Pigments</w:t>
      </w:r>
      <w:r w:rsidR="00300018" w:rsidRPr="00BD0425">
        <w:rPr>
          <w:rFonts w:ascii="Times New Roman" w:eastAsia="仿宋"/>
          <w:color w:val="000000"/>
          <w:szCs w:val="24"/>
        </w:rPr>
        <w:t>, 2012, 92, 1337-1343</w:t>
      </w:r>
      <w:r w:rsidR="00300018" w:rsidRPr="00BD0425">
        <w:rPr>
          <w:rFonts w:ascii="Times New Roman" w:eastAsia="仿宋"/>
          <w:color w:val="000000"/>
          <w:szCs w:val="24"/>
        </w:rPr>
        <w:t>）所研发的两类</w:t>
      </w:r>
      <w:r w:rsidR="00300018" w:rsidRPr="00BD0425">
        <w:rPr>
          <w:rFonts w:ascii="Times New Roman" w:eastAsia="仿宋"/>
          <w:color w:val="000000"/>
          <w:szCs w:val="24"/>
        </w:rPr>
        <w:t>Fe</w:t>
      </w:r>
      <w:r w:rsidR="00300018" w:rsidRPr="00BD0425">
        <w:rPr>
          <w:rFonts w:ascii="Times New Roman" w:eastAsia="仿宋"/>
          <w:color w:val="000000"/>
          <w:szCs w:val="24"/>
          <w:vertAlign w:val="superscript"/>
        </w:rPr>
        <w:t>3+</w:t>
      </w:r>
      <w:r w:rsidR="00300018" w:rsidRPr="00BD0425">
        <w:rPr>
          <w:rFonts w:ascii="Times New Roman" w:eastAsia="仿宋"/>
          <w:color w:val="000000"/>
          <w:szCs w:val="24"/>
        </w:rPr>
        <w:t>识别功能分子在</w:t>
      </w:r>
      <w:r w:rsidR="00300018" w:rsidRPr="00BD0425">
        <w:rPr>
          <w:rFonts w:ascii="Times New Roman" w:eastAsia="仿宋"/>
          <w:color w:val="000000"/>
          <w:szCs w:val="24"/>
        </w:rPr>
        <w:t>5-20 μM</w:t>
      </w:r>
      <w:r w:rsidR="00300018" w:rsidRPr="00BD0425">
        <w:rPr>
          <w:rFonts w:ascii="Times New Roman" w:eastAsia="仿宋"/>
          <w:color w:val="000000"/>
          <w:szCs w:val="24"/>
        </w:rPr>
        <w:t>范围对</w:t>
      </w:r>
      <w:r w:rsidR="00300018" w:rsidRPr="00BD0425">
        <w:rPr>
          <w:rFonts w:ascii="Times New Roman" w:eastAsia="仿宋"/>
          <w:color w:val="000000"/>
          <w:szCs w:val="24"/>
        </w:rPr>
        <w:t>Fe</w:t>
      </w:r>
      <w:r w:rsidR="00300018" w:rsidRPr="00BD0425">
        <w:rPr>
          <w:rFonts w:ascii="Times New Roman" w:eastAsia="仿宋"/>
          <w:color w:val="000000"/>
          <w:szCs w:val="24"/>
          <w:vertAlign w:val="superscript"/>
        </w:rPr>
        <w:t>3+</w:t>
      </w:r>
      <w:r w:rsidR="00300018" w:rsidRPr="00BD0425">
        <w:rPr>
          <w:rFonts w:ascii="Times New Roman" w:eastAsia="仿宋"/>
          <w:color w:val="000000"/>
          <w:szCs w:val="24"/>
        </w:rPr>
        <w:t>具有良好的线性识别性能，检测限至</w:t>
      </w:r>
      <w:r w:rsidR="00300018" w:rsidRPr="00BD0425">
        <w:rPr>
          <w:rFonts w:ascii="Times New Roman" w:eastAsia="仿宋"/>
          <w:color w:val="000000"/>
          <w:szCs w:val="24"/>
        </w:rPr>
        <w:t>5 μM</w:t>
      </w:r>
      <w:r w:rsidR="00300018" w:rsidRPr="00BD0425">
        <w:rPr>
          <w:rFonts w:ascii="Times New Roman" w:eastAsia="仿宋"/>
          <w:color w:val="000000"/>
          <w:szCs w:val="24"/>
        </w:rPr>
        <w:t>，</w:t>
      </w:r>
      <w:r w:rsidR="008256C5" w:rsidRPr="008256C5">
        <w:rPr>
          <w:rFonts w:ascii="Times New Roman" w:eastAsia="仿宋" w:hint="eastAsia"/>
          <w:color w:val="000000"/>
          <w:szCs w:val="24"/>
        </w:rPr>
        <w:t>对离子检测材料的开发具有指导意义</w:t>
      </w:r>
      <w:r w:rsidR="00300018" w:rsidRPr="00BD0425">
        <w:rPr>
          <w:rFonts w:ascii="Times New Roman" w:eastAsia="仿宋"/>
          <w:color w:val="000000"/>
          <w:szCs w:val="24"/>
        </w:rPr>
        <w:t>。</w:t>
      </w:r>
    </w:p>
    <w:p w14:paraId="1B80C4C1" w14:textId="4DF20740" w:rsidR="00300018" w:rsidRPr="00BD0425" w:rsidRDefault="00300018" w:rsidP="00BD0425">
      <w:pPr>
        <w:pStyle w:val="PlainText"/>
        <w:numPr>
          <w:ilvl w:val="0"/>
          <w:numId w:val="3"/>
        </w:numPr>
        <w:adjustRightInd w:val="0"/>
        <w:snapToGrid w:val="0"/>
        <w:ind w:firstLineChars="0"/>
        <w:rPr>
          <w:rFonts w:ascii="Times New Roman" w:eastAsia="仿宋"/>
          <w:color w:val="000000"/>
          <w:szCs w:val="24"/>
        </w:rPr>
      </w:pPr>
      <w:r w:rsidRPr="00BD0425">
        <w:rPr>
          <w:rFonts w:ascii="Times New Roman" w:eastAsia="仿宋"/>
          <w:color w:val="000000"/>
          <w:szCs w:val="24"/>
        </w:rPr>
        <w:lastRenderedPageBreak/>
        <w:t>2014</w:t>
      </w:r>
      <w:r w:rsidRPr="00BD0425">
        <w:rPr>
          <w:rFonts w:ascii="Times New Roman" w:eastAsia="仿宋"/>
          <w:color w:val="000000"/>
          <w:szCs w:val="24"/>
        </w:rPr>
        <w:t>年日本九州大学</w:t>
      </w:r>
      <w:r w:rsidRPr="00BD0425">
        <w:rPr>
          <w:rFonts w:ascii="Times New Roman" w:eastAsia="仿宋"/>
          <w:color w:val="000000"/>
          <w:szCs w:val="24"/>
        </w:rPr>
        <w:t>Amitava Das</w:t>
      </w:r>
      <w:r w:rsidRPr="00BD0425">
        <w:rPr>
          <w:rFonts w:ascii="Times New Roman" w:eastAsia="仿宋"/>
          <w:color w:val="000000"/>
          <w:szCs w:val="24"/>
        </w:rPr>
        <w:t>教授在国际期刊</w:t>
      </w:r>
      <w:r w:rsidRPr="00BD0425">
        <w:rPr>
          <w:rFonts w:ascii="Times New Roman" w:eastAsia="仿宋"/>
          <w:b/>
          <w:bCs/>
          <w:i/>
          <w:iCs/>
          <w:color w:val="000000"/>
          <w:szCs w:val="24"/>
        </w:rPr>
        <w:t>RSC Advances</w:t>
      </w:r>
      <w:r w:rsidRPr="00BD0425">
        <w:rPr>
          <w:rFonts w:ascii="Times New Roman" w:eastAsia="仿宋"/>
          <w:color w:val="000000"/>
          <w:szCs w:val="24"/>
        </w:rPr>
        <w:t xml:space="preserve"> (2014, 4, 36140-36174</w:t>
      </w:r>
      <w:r w:rsidRPr="001528C0">
        <w:rPr>
          <w:rFonts w:ascii="Times New Roman" w:eastAsia="仿宋"/>
          <w:color w:val="000000"/>
          <w:szCs w:val="24"/>
        </w:rPr>
        <w:t>)</w:t>
      </w:r>
      <w:r w:rsidRPr="001528C0">
        <w:rPr>
          <w:rFonts w:ascii="Times New Roman" w:eastAsia="仿宋"/>
          <w:color w:val="000000"/>
          <w:szCs w:val="24"/>
          <w:lang w:eastAsia="zh-CN"/>
        </w:rPr>
        <w:t>中</w:t>
      </w:r>
      <w:r w:rsidRPr="001528C0">
        <w:rPr>
          <w:rFonts w:ascii="Times New Roman" w:eastAsia="仿宋"/>
          <w:color w:val="000000"/>
          <w:szCs w:val="24"/>
        </w:rPr>
        <w:t>对本项目成果（</w:t>
      </w:r>
      <w:r w:rsidR="00655308" w:rsidRPr="001528C0">
        <w:rPr>
          <w:rFonts w:ascii="Times New Roman" w:eastAsia="仿宋"/>
          <w:b/>
          <w:bCs/>
          <w:i/>
          <w:iCs/>
          <w:color w:val="000000"/>
          <w:szCs w:val="24"/>
        </w:rPr>
        <w:t>Organic Letters</w:t>
      </w:r>
      <w:r w:rsidR="00655308" w:rsidRPr="001528C0">
        <w:rPr>
          <w:rFonts w:ascii="Times New Roman" w:eastAsia="仿宋"/>
          <w:color w:val="000000"/>
          <w:szCs w:val="24"/>
        </w:rPr>
        <w:t>, 2013, 15(17), 4334-4337</w:t>
      </w:r>
      <w:r w:rsidRPr="001528C0">
        <w:rPr>
          <w:rFonts w:ascii="Times New Roman" w:eastAsia="仿宋"/>
          <w:color w:val="000000"/>
          <w:szCs w:val="24"/>
        </w:rPr>
        <w:t>）</w:t>
      </w:r>
      <w:r w:rsidR="001E0CF6" w:rsidRPr="001528C0">
        <w:rPr>
          <w:rFonts w:ascii="Times New Roman" w:eastAsia="仿宋" w:hint="eastAsia"/>
          <w:color w:val="000000"/>
          <w:szCs w:val="24"/>
          <w:lang w:eastAsia="zh-CN"/>
        </w:rPr>
        <w:t>进行</w:t>
      </w:r>
      <w:r w:rsidR="00134789">
        <w:rPr>
          <w:rFonts w:ascii="Times New Roman" w:eastAsia="仿宋" w:hint="eastAsia"/>
          <w:color w:val="000000"/>
          <w:szCs w:val="24"/>
          <w:lang w:eastAsia="zh-CN"/>
        </w:rPr>
        <w:t>积极</w:t>
      </w:r>
      <w:r w:rsidRPr="001528C0">
        <w:rPr>
          <w:rFonts w:ascii="Times New Roman" w:eastAsia="仿宋"/>
          <w:color w:val="000000"/>
          <w:szCs w:val="24"/>
        </w:rPr>
        <w:t>评价</w:t>
      </w:r>
      <w:r w:rsidRPr="001528C0">
        <w:rPr>
          <w:rFonts w:ascii="Times New Roman" w:eastAsia="仿宋"/>
          <w:color w:val="000000"/>
          <w:szCs w:val="24"/>
          <w:lang w:eastAsia="zh-CN"/>
        </w:rPr>
        <w:t>，</w:t>
      </w:r>
      <w:r w:rsidR="001E0CF6" w:rsidRPr="001528C0">
        <w:rPr>
          <w:rFonts w:ascii="Times New Roman" w:eastAsia="仿宋" w:hint="eastAsia"/>
          <w:color w:val="000000"/>
          <w:szCs w:val="24"/>
          <w:lang w:eastAsia="zh-CN"/>
        </w:rPr>
        <w:t>指出</w:t>
      </w:r>
      <w:r w:rsidR="003345CF">
        <w:rPr>
          <w:rFonts w:ascii="Times New Roman" w:eastAsia="仿宋" w:hint="eastAsia"/>
          <w:color w:val="000000"/>
          <w:szCs w:val="24"/>
          <w:lang w:eastAsia="zh-CN"/>
        </w:rPr>
        <w:t>该成果</w:t>
      </w:r>
      <w:r w:rsidRPr="001528C0">
        <w:rPr>
          <w:rFonts w:ascii="Times New Roman" w:eastAsia="仿宋"/>
          <w:color w:val="000000"/>
          <w:szCs w:val="24"/>
          <w:lang w:eastAsia="zh-CN"/>
        </w:rPr>
        <w:t>所</w:t>
      </w:r>
      <w:r w:rsidRPr="001528C0">
        <w:rPr>
          <w:rFonts w:ascii="Times New Roman" w:eastAsia="仿宋"/>
          <w:color w:val="000000"/>
          <w:szCs w:val="24"/>
        </w:rPr>
        <w:t>提出的六元环罗丹明基团</w:t>
      </w:r>
      <w:r w:rsidR="00927596">
        <w:rPr>
          <w:rFonts w:ascii="Times New Roman" w:eastAsia="仿宋"/>
          <w:color w:val="000000"/>
          <w:szCs w:val="24"/>
        </w:rPr>
        <w:t>H</w:t>
      </w:r>
      <w:r w:rsidR="00927596">
        <w:rPr>
          <w:rFonts w:ascii="Times New Roman" w:eastAsia="仿宋" w:hint="eastAsia"/>
          <w:color w:val="000000"/>
          <w:szCs w:val="24"/>
          <w:lang w:eastAsia="zh-CN"/>
        </w:rPr>
        <w:t>g</w:t>
      </w:r>
      <w:r w:rsidR="00927596" w:rsidRPr="00921453">
        <w:rPr>
          <w:rFonts w:ascii="Times New Roman" w:eastAsia="仿宋"/>
          <w:color w:val="000000"/>
          <w:szCs w:val="24"/>
          <w:vertAlign w:val="superscript"/>
        </w:rPr>
        <w:t>2</w:t>
      </w:r>
      <w:r w:rsidRPr="001528C0">
        <w:rPr>
          <w:rFonts w:ascii="Times New Roman" w:eastAsia="仿宋"/>
          <w:color w:val="000000"/>
          <w:szCs w:val="24"/>
          <w:vertAlign w:val="superscript"/>
        </w:rPr>
        <w:t>+</w:t>
      </w:r>
      <w:r w:rsidRPr="001528C0">
        <w:rPr>
          <w:rFonts w:ascii="Times New Roman" w:eastAsia="仿宋"/>
          <w:color w:val="000000"/>
          <w:szCs w:val="24"/>
        </w:rPr>
        <w:t>荧光功能探针分子是首例六元螺环调控的</w:t>
      </w:r>
      <w:r w:rsidRPr="001528C0">
        <w:rPr>
          <w:rFonts w:ascii="Times New Roman" w:eastAsia="仿宋"/>
          <w:color w:val="000000"/>
          <w:szCs w:val="24"/>
        </w:rPr>
        <w:t>OFF-ON</w:t>
      </w:r>
      <w:r w:rsidRPr="001528C0">
        <w:rPr>
          <w:rFonts w:ascii="Times New Roman" w:eastAsia="仿宋"/>
          <w:color w:val="000000"/>
          <w:szCs w:val="24"/>
        </w:rPr>
        <w:t>型探针分子，具有</w:t>
      </w:r>
      <w:r w:rsidRPr="001528C0">
        <w:rPr>
          <w:rFonts w:ascii="Times New Roman" w:eastAsia="仿宋"/>
          <w:color w:val="000000"/>
          <w:szCs w:val="24"/>
          <w:lang w:eastAsia="zh-CN"/>
        </w:rPr>
        <w:t>独特的</w:t>
      </w:r>
      <w:r w:rsidRPr="001528C0">
        <w:rPr>
          <w:rFonts w:ascii="Times New Roman" w:eastAsia="仿宋"/>
          <w:color w:val="000000"/>
          <w:szCs w:val="24"/>
        </w:rPr>
        <w:t>理论与应用价值。</w:t>
      </w:r>
    </w:p>
    <w:p w14:paraId="35D014FE" w14:textId="77777777" w:rsidR="002C327E" w:rsidRDefault="002C327E" w:rsidP="002C327E">
      <w:pPr>
        <w:spacing w:line="360" w:lineRule="auto"/>
        <w:rPr>
          <w:rFonts w:eastAsia="仿宋_GB2312"/>
          <w:b/>
          <w:sz w:val="28"/>
          <w:szCs w:val="28"/>
        </w:rPr>
      </w:pPr>
      <w:r w:rsidRPr="002C327E">
        <w:rPr>
          <w:rFonts w:eastAsia="仿宋_GB2312"/>
          <w:b/>
          <w:sz w:val="28"/>
          <w:szCs w:val="28"/>
        </w:rPr>
        <w:t>五、应用情况</w:t>
      </w:r>
    </w:p>
    <w:p w14:paraId="46E96658" w14:textId="5FCB8535" w:rsidR="000E5774" w:rsidRPr="00BD0425" w:rsidRDefault="001D3515" w:rsidP="000E5774">
      <w:pPr>
        <w:adjustRightInd w:val="0"/>
        <w:snapToGrid w:val="0"/>
        <w:spacing w:line="360" w:lineRule="auto"/>
        <w:ind w:firstLineChars="200" w:firstLine="480"/>
        <w:rPr>
          <w:rFonts w:eastAsia="仿宋"/>
          <w:color w:val="000000"/>
          <w:sz w:val="24"/>
          <w:szCs w:val="24"/>
          <w:lang w:val="x-none"/>
        </w:rPr>
      </w:pPr>
      <w:r w:rsidRPr="001D2C8D">
        <w:rPr>
          <w:rFonts w:ascii="仿宋" w:eastAsia="仿宋" w:hAnsi="仿宋"/>
          <w:bCs/>
          <w:color w:val="000000"/>
          <w:sz w:val="24"/>
          <w:szCs w:val="22"/>
        </w:rPr>
        <w:t>本项目所开发的天然产物提取与合成新技术</w:t>
      </w:r>
      <w:r w:rsidR="00674AF3">
        <w:rPr>
          <w:rFonts w:eastAsia="仿宋" w:hint="eastAsia"/>
          <w:color w:val="000000"/>
          <w:sz w:val="24"/>
          <w:szCs w:val="24"/>
          <w:lang w:val="x-none"/>
        </w:rPr>
        <w:t>及</w:t>
      </w:r>
      <w:r w:rsidR="000E5774" w:rsidRPr="00BD0425">
        <w:rPr>
          <w:rFonts w:eastAsia="仿宋"/>
          <w:color w:val="000000"/>
          <w:sz w:val="24"/>
          <w:szCs w:val="24"/>
          <w:lang w:val="x-none"/>
        </w:rPr>
        <w:t>多种天然产物提取新方法，如：藻蓝蛋白提取新方法、脱镁叶绿酸</w:t>
      </w:r>
      <w:r w:rsidR="000E5774" w:rsidRPr="008F34C5">
        <w:rPr>
          <w:rFonts w:eastAsia="仿宋" w:hint="eastAsia"/>
          <w:color w:val="000000"/>
          <w:sz w:val="24"/>
          <w:szCs w:val="24"/>
          <w:lang w:val="x-none"/>
        </w:rPr>
        <w:t>A</w:t>
      </w:r>
      <w:r w:rsidR="000E5774" w:rsidRPr="008F34C5">
        <w:rPr>
          <w:rFonts w:eastAsia="仿宋" w:hint="eastAsia"/>
          <w:color w:val="000000"/>
          <w:sz w:val="24"/>
          <w:szCs w:val="24"/>
          <w:lang w:val="x-none"/>
        </w:rPr>
        <w:t>提取新方法、黄芪甲苷提取新方法、苦龙胆酯甙提取新方法、二苯乙烯苷提取新方法、熊果苷合成新技术等已在合作单位“陕西岳达天润生物科技有限公司”产业化应用</w:t>
      </w:r>
      <w:r w:rsidRPr="001D2C8D">
        <w:rPr>
          <w:rFonts w:ascii="仿宋" w:eastAsia="仿宋" w:hAnsi="仿宋"/>
          <w:bCs/>
          <w:color w:val="000000"/>
          <w:sz w:val="24"/>
          <w:szCs w:val="22"/>
        </w:rPr>
        <w:t>，先后接受国内外各大企业委托生产多种糖苷类产品</w:t>
      </w:r>
      <w:r w:rsidR="001D2C8D" w:rsidRPr="001D2C8D">
        <w:rPr>
          <w:rFonts w:ascii="仿宋" w:eastAsia="仿宋" w:hAnsi="仿宋" w:hint="eastAsia"/>
          <w:bCs/>
          <w:color w:val="000000"/>
          <w:sz w:val="24"/>
          <w:szCs w:val="22"/>
        </w:rPr>
        <w:t>；</w:t>
      </w:r>
      <w:r w:rsidR="000E5774" w:rsidRPr="00BD0425">
        <w:rPr>
          <w:rFonts w:eastAsia="仿宋"/>
          <w:color w:val="000000"/>
          <w:sz w:val="24"/>
          <w:szCs w:val="24"/>
          <w:lang w:val="x-none"/>
        </w:rPr>
        <w:t xml:space="preserve"> </w:t>
      </w:r>
    </w:p>
    <w:p w14:paraId="579C7B58" w14:textId="0A3306CC" w:rsidR="00902EFB" w:rsidRPr="00BD0425" w:rsidRDefault="000E5774" w:rsidP="00FD405A">
      <w:pPr>
        <w:adjustRightInd w:val="0"/>
        <w:snapToGrid w:val="0"/>
        <w:spacing w:afterLines="50" w:after="156" w:line="360" w:lineRule="auto"/>
        <w:ind w:firstLineChars="200" w:firstLine="480"/>
        <w:rPr>
          <w:rFonts w:eastAsia="仿宋"/>
          <w:color w:val="000000"/>
          <w:sz w:val="24"/>
          <w:szCs w:val="24"/>
          <w:lang w:val="x-none"/>
        </w:rPr>
      </w:pPr>
      <w:r w:rsidRPr="00BD0425">
        <w:rPr>
          <w:rFonts w:eastAsia="仿宋"/>
          <w:color w:val="000000"/>
          <w:sz w:val="24"/>
          <w:szCs w:val="24"/>
          <w:lang w:val="x-none"/>
        </w:rPr>
        <w:t>项目研究中</w:t>
      </w:r>
      <w:r w:rsidRPr="008F34C5">
        <w:rPr>
          <w:rFonts w:eastAsia="仿宋" w:hint="eastAsia"/>
          <w:color w:val="000000"/>
          <w:sz w:val="24"/>
          <w:szCs w:val="24"/>
          <w:lang w:val="x-none"/>
        </w:rPr>
        <w:t>联合“西安凯立新材料股份有限公司”</w:t>
      </w:r>
      <w:r w:rsidRPr="00BD0425">
        <w:rPr>
          <w:rFonts w:eastAsia="仿宋"/>
          <w:color w:val="000000"/>
          <w:sz w:val="24"/>
          <w:szCs w:val="24"/>
          <w:lang w:val="x-none"/>
        </w:rPr>
        <w:t>开发多种贵金属催化体系及催化剂（</w:t>
      </w:r>
      <w:r w:rsidRPr="00FD0519">
        <w:rPr>
          <w:rFonts w:eastAsia="仿宋" w:hint="eastAsia"/>
          <w:color w:val="000000"/>
          <w:sz w:val="24"/>
          <w:szCs w:val="24"/>
          <w:lang w:val="x-none"/>
        </w:rPr>
        <w:t>邻氟硝基苯加氢制备邻氟苯胺</w:t>
      </w:r>
      <w:r>
        <w:rPr>
          <w:rFonts w:eastAsia="仿宋" w:hint="eastAsia"/>
          <w:color w:val="000000"/>
          <w:sz w:val="24"/>
          <w:szCs w:val="24"/>
          <w:lang w:val="x-none"/>
        </w:rPr>
        <w:t>催化剂</w:t>
      </w:r>
      <w:r w:rsidRPr="008F34C5">
        <w:rPr>
          <w:rFonts w:eastAsia="仿宋" w:hint="eastAsia"/>
          <w:color w:val="000000"/>
          <w:sz w:val="24"/>
          <w:szCs w:val="24"/>
          <w:lang w:val="x-none"/>
        </w:rPr>
        <w:t>等），进行了工业放大与产业化应用，</w:t>
      </w:r>
      <w:r w:rsidRPr="000E5774">
        <w:rPr>
          <w:rFonts w:eastAsia="仿宋" w:hint="eastAsia"/>
          <w:color w:val="000000"/>
          <w:sz w:val="24"/>
          <w:szCs w:val="24"/>
          <w:lang w:val="x-none"/>
        </w:rPr>
        <w:t>为多家企业提供催化方案定制服务。</w:t>
      </w:r>
      <w:r w:rsidRPr="008F34C5">
        <w:rPr>
          <w:rFonts w:eastAsia="仿宋" w:hint="eastAsia"/>
          <w:color w:val="000000"/>
          <w:sz w:val="24"/>
          <w:szCs w:val="24"/>
          <w:lang w:val="x-none"/>
        </w:rPr>
        <w:t>产品销售至江西省巴斯夫生物科技股份有限公司、泓博智源（开原）药业有限公司等多家企业</w:t>
      </w:r>
      <w:r w:rsidRPr="00BD0425">
        <w:rPr>
          <w:rFonts w:eastAsia="仿宋"/>
          <w:color w:val="000000"/>
          <w:sz w:val="24"/>
          <w:szCs w:val="24"/>
          <w:lang w:val="x-none"/>
        </w:rPr>
        <w:t>。</w:t>
      </w:r>
    </w:p>
    <w:p w14:paraId="01B20D63" w14:textId="136E66BE" w:rsidR="00902EFB" w:rsidRDefault="00902EFB" w:rsidP="002C327E">
      <w:pPr>
        <w:spacing w:line="360" w:lineRule="auto"/>
        <w:rPr>
          <w:rFonts w:eastAsia="仿宋_GB2312"/>
          <w:b/>
          <w:sz w:val="28"/>
          <w:szCs w:val="28"/>
        </w:rPr>
        <w:sectPr w:rsidR="00902EFB">
          <w:pgSz w:w="11906" w:h="16838"/>
          <w:pgMar w:top="1440" w:right="1800" w:bottom="1440" w:left="1800" w:header="851" w:footer="992" w:gutter="0"/>
          <w:cols w:space="425"/>
          <w:docGrid w:type="lines" w:linePitch="312"/>
        </w:sectPr>
      </w:pPr>
    </w:p>
    <w:p w14:paraId="53DD9DD2" w14:textId="22104098" w:rsidR="002C327E" w:rsidRDefault="002C327E" w:rsidP="002C327E">
      <w:pPr>
        <w:spacing w:line="360" w:lineRule="auto"/>
        <w:rPr>
          <w:rFonts w:eastAsia="仿宋_GB2312"/>
          <w:b/>
          <w:sz w:val="28"/>
          <w:szCs w:val="28"/>
        </w:rPr>
      </w:pPr>
      <w:r w:rsidRPr="002C327E">
        <w:rPr>
          <w:rFonts w:eastAsia="仿宋_GB2312"/>
          <w:b/>
          <w:sz w:val="28"/>
          <w:szCs w:val="28"/>
        </w:rPr>
        <w:lastRenderedPageBreak/>
        <w:t>六、主要知识产权和标准规范等目录</w:t>
      </w:r>
    </w:p>
    <w:tbl>
      <w:tblPr>
        <w:tblStyle w:val="TableGrid"/>
        <w:tblW w:w="13899" w:type="dxa"/>
        <w:jc w:val="center"/>
        <w:tblLook w:val="04A0" w:firstRow="1" w:lastRow="0" w:firstColumn="1" w:lastColumn="0" w:noHBand="0" w:noVBand="1"/>
      </w:tblPr>
      <w:tblGrid>
        <w:gridCol w:w="746"/>
        <w:gridCol w:w="964"/>
        <w:gridCol w:w="3912"/>
        <w:gridCol w:w="964"/>
        <w:gridCol w:w="2098"/>
        <w:gridCol w:w="2041"/>
        <w:gridCol w:w="1757"/>
        <w:gridCol w:w="1417"/>
      </w:tblGrid>
      <w:tr w:rsidR="00FD405A" w:rsidRPr="009E0836" w14:paraId="7F8C2359" w14:textId="77777777" w:rsidTr="00FD405A">
        <w:trPr>
          <w:jc w:val="center"/>
        </w:trPr>
        <w:tc>
          <w:tcPr>
            <w:tcW w:w="746" w:type="dxa"/>
            <w:vAlign w:val="center"/>
          </w:tcPr>
          <w:p w14:paraId="3E397603" w14:textId="77777777" w:rsidR="00FD405A" w:rsidRPr="009E0836" w:rsidRDefault="00FD405A" w:rsidP="00CA2ECE">
            <w:pPr>
              <w:spacing w:line="360" w:lineRule="exact"/>
              <w:jc w:val="center"/>
              <w:rPr>
                <w:b/>
                <w:sz w:val="24"/>
                <w:szCs w:val="24"/>
              </w:rPr>
            </w:pPr>
            <w:r w:rsidRPr="009E0836">
              <w:rPr>
                <w:b/>
                <w:kern w:val="0"/>
                <w:sz w:val="24"/>
                <w:szCs w:val="24"/>
              </w:rPr>
              <w:t>序号</w:t>
            </w:r>
          </w:p>
        </w:tc>
        <w:tc>
          <w:tcPr>
            <w:tcW w:w="964" w:type="dxa"/>
            <w:vAlign w:val="center"/>
          </w:tcPr>
          <w:p w14:paraId="3D711952" w14:textId="77777777" w:rsidR="00FD405A" w:rsidRPr="009E0836" w:rsidRDefault="00FD405A" w:rsidP="00CA2ECE">
            <w:pPr>
              <w:autoSpaceDE w:val="0"/>
              <w:autoSpaceDN w:val="0"/>
              <w:adjustRightInd w:val="0"/>
              <w:spacing w:line="360" w:lineRule="exact"/>
              <w:jc w:val="center"/>
              <w:rPr>
                <w:b/>
                <w:sz w:val="24"/>
                <w:szCs w:val="24"/>
              </w:rPr>
            </w:pPr>
            <w:r w:rsidRPr="009E0836">
              <w:rPr>
                <w:b/>
                <w:kern w:val="0"/>
                <w:sz w:val="24"/>
                <w:szCs w:val="24"/>
              </w:rPr>
              <w:t>知识产权类别</w:t>
            </w:r>
          </w:p>
        </w:tc>
        <w:tc>
          <w:tcPr>
            <w:tcW w:w="3912" w:type="dxa"/>
            <w:vAlign w:val="center"/>
          </w:tcPr>
          <w:p w14:paraId="36E53C86" w14:textId="77777777" w:rsidR="00FD405A" w:rsidRPr="009E0836" w:rsidRDefault="00FD405A" w:rsidP="00CA2ECE">
            <w:pPr>
              <w:autoSpaceDE w:val="0"/>
              <w:autoSpaceDN w:val="0"/>
              <w:adjustRightInd w:val="0"/>
              <w:spacing w:line="360" w:lineRule="exact"/>
              <w:jc w:val="center"/>
              <w:rPr>
                <w:b/>
                <w:sz w:val="24"/>
                <w:szCs w:val="24"/>
              </w:rPr>
            </w:pPr>
            <w:r w:rsidRPr="009E0836">
              <w:rPr>
                <w:b/>
                <w:kern w:val="0"/>
                <w:sz w:val="24"/>
                <w:szCs w:val="24"/>
              </w:rPr>
              <w:t>知识产权具体名称</w:t>
            </w:r>
          </w:p>
        </w:tc>
        <w:tc>
          <w:tcPr>
            <w:tcW w:w="964" w:type="dxa"/>
            <w:vAlign w:val="center"/>
          </w:tcPr>
          <w:p w14:paraId="134FC370" w14:textId="77777777" w:rsidR="00FD405A" w:rsidRPr="009E0836" w:rsidRDefault="00FD405A" w:rsidP="00CA2ECE">
            <w:pPr>
              <w:autoSpaceDE w:val="0"/>
              <w:autoSpaceDN w:val="0"/>
              <w:adjustRightInd w:val="0"/>
              <w:spacing w:line="360" w:lineRule="exact"/>
              <w:jc w:val="center"/>
              <w:rPr>
                <w:b/>
                <w:sz w:val="24"/>
                <w:szCs w:val="24"/>
              </w:rPr>
            </w:pPr>
            <w:r w:rsidRPr="009E0836">
              <w:rPr>
                <w:b/>
                <w:kern w:val="0"/>
                <w:sz w:val="24"/>
                <w:szCs w:val="24"/>
              </w:rPr>
              <w:t>国家</w:t>
            </w:r>
            <w:r w:rsidRPr="009E0836">
              <w:rPr>
                <w:b/>
                <w:kern w:val="0"/>
                <w:sz w:val="24"/>
                <w:szCs w:val="24"/>
              </w:rPr>
              <w:t>(</w:t>
            </w:r>
            <w:r w:rsidRPr="009E0836">
              <w:rPr>
                <w:b/>
                <w:kern w:val="0"/>
                <w:sz w:val="24"/>
                <w:szCs w:val="24"/>
              </w:rPr>
              <w:t>地区</w:t>
            </w:r>
            <w:r w:rsidRPr="009E0836">
              <w:rPr>
                <w:b/>
                <w:kern w:val="0"/>
                <w:sz w:val="24"/>
                <w:szCs w:val="24"/>
              </w:rPr>
              <w:t>)</w:t>
            </w:r>
          </w:p>
        </w:tc>
        <w:tc>
          <w:tcPr>
            <w:tcW w:w="2098" w:type="dxa"/>
            <w:vAlign w:val="center"/>
          </w:tcPr>
          <w:p w14:paraId="76096298" w14:textId="77777777" w:rsidR="00FD405A" w:rsidRPr="009E0836" w:rsidRDefault="00FD405A" w:rsidP="00CA2ECE">
            <w:pPr>
              <w:autoSpaceDE w:val="0"/>
              <w:autoSpaceDN w:val="0"/>
              <w:adjustRightInd w:val="0"/>
              <w:spacing w:line="360" w:lineRule="exact"/>
              <w:jc w:val="center"/>
              <w:rPr>
                <w:b/>
                <w:sz w:val="24"/>
                <w:szCs w:val="24"/>
              </w:rPr>
            </w:pPr>
            <w:r w:rsidRPr="009E0836">
              <w:rPr>
                <w:b/>
                <w:kern w:val="0"/>
                <w:sz w:val="24"/>
                <w:szCs w:val="24"/>
              </w:rPr>
              <w:t>授权号</w:t>
            </w:r>
            <w:r w:rsidRPr="009E0836">
              <w:rPr>
                <w:b/>
                <w:kern w:val="0"/>
                <w:sz w:val="24"/>
                <w:szCs w:val="24"/>
              </w:rPr>
              <w:t>(</w:t>
            </w:r>
            <w:r w:rsidRPr="009E0836">
              <w:rPr>
                <w:b/>
                <w:kern w:val="0"/>
                <w:sz w:val="24"/>
                <w:szCs w:val="24"/>
              </w:rPr>
              <w:t>标准编号</w:t>
            </w:r>
            <w:r w:rsidRPr="009E0836">
              <w:rPr>
                <w:b/>
                <w:kern w:val="0"/>
                <w:sz w:val="24"/>
                <w:szCs w:val="24"/>
              </w:rPr>
              <w:t>)</w:t>
            </w:r>
          </w:p>
        </w:tc>
        <w:tc>
          <w:tcPr>
            <w:tcW w:w="2041" w:type="dxa"/>
            <w:vAlign w:val="center"/>
          </w:tcPr>
          <w:p w14:paraId="61186949" w14:textId="77777777" w:rsidR="00FD405A" w:rsidRPr="009E0836" w:rsidRDefault="00FD405A" w:rsidP="00CA2ECE">
            <w:pPr>
              <w:autoSpaceDE w:val="0"/>
              <w:autoSpaceDN w:val="0"/>
              <w:adjustRightInd w:val="0"/>
              <w:spacing w:line="360" w:lineRule="exact"/>
              <w:jc w:val="center"/>
              <w:rPr>
                <w:b/>
                <w:sz w:val="24"/>
                <w:szCs w:val="24"/>
              </w:rPr>
            </w:pPr>
            <w:r w:rsidRPr="009E0836">
              <w:rPr>
                <w:b/>
                <w:kern w:val="0"/>
                <w:sz w:val="24"/>
                <w:szCs w:val="24"/>
              </w:rPr>
              <w:t>授权</w:t>
            </w:r>
            <w:r w:rsidRPr="009E0836">
              <w:rPr>
                <w:b/>
                <w:kern w:val="0"/>
                <w:sz w:val="24"/>
                <w:szCs w:val="24"/>
              </w:rPr>
              <w:t>(</w:t>
            </w:r>
            <w:r w:rsidRPr="009E0836">
              <w:rPr>
                <w:b/>
                <w:kern w:val="0"/>
                <w:sz w:val="24"/>
                <w:szCs w:val="24"/>
              </w:rPr>
              <w:t>标准发布</w:t>
            </w:r>
            <w:r w:rsidRPr="009E0836">
              <w:rPr>
                <w:b/>
                <w:kern w:val="0"/>
                <w:sz w:val="24"/>
                <w:szCs w:val="24"/>
              </w:rPr>
              <w:t>)</w:t>
            </w:r>
            <w:r w:rsidRPr="009E0836">
              <w:rPr>
                <w:b/>
                <w:kern w:val="0"/>
                <w:sz w:val="24"/>
                <w:szCs w:val="24"/>
              </w:rPr>
              <w:t>日期</w:t>
            </w:r>
          </w:p>
        </w:tc>
        <w:tc>
          <w:tcPr>
            <w:tcW w:w="1757" w:type="dxa"/>
            <w:vAlign w:val="center"/>
          </w:tcPr>
          <w:p w14:paraId="008C1055" w14:textId="77777777" w:rsidR="00FD405A" w:rsidRPr="009E0836" w:rsidRDefault="00FD405A" w:rsidP="00CA2ECE">
            <w:pPr>
              <w:autoSpaceDE w:val="0"/>
              <w:autoSpaceDN w:val="0"/>
              <w:adjustRightInd w:val="0"/>
              <w:spacing w:line="360" w:lineRule="exact"/>
              <w:jc w:val="center"/>
              <w:rPr>
                <w:b/>
                <w:sz w:val="24"/>
                <w:szCs w:val="24"/>
              </w:rPr>
            </w:pPr>
            <w:r w:rsidRPr="009E0836">
              <w:rPr>
                <w:b/>
                <w:kern w:val="0"/>
                <w:sz w:val="24"/>
                <w:szCs w:val="24"/>
              </w:rPr>
              <w:t>证书编号</w:t>
            </w:r>
            <w:r w:rsidRPr="009E0836">
              <w:rPr>
                <w:b/>
                <w:kern w:val="0"/>
                <w:sz w:val="24"/>
                <w:szCs w:val="24"/>
              </w:rPr>
              <w:t>(</w:t>
            </w:r>
            <w:r w:rsidRPr="009E0836">
              <w:rPr>
                <w:b/>
                <w:kern w:val="0"/>
                <w:sz w:val="24"/>
                <w:szCs w:val="24"/>
              </w:rPr>
              <w:t>标准批准发布部门</w:t>
            </w:r>
            <w:r w:rsidRPr="009E0836">
              <w:rPr>
                <w:b/>
                <w:kern w:val="0"/>
                <w:sz w:val="24"/>
                <w:szCs w:val="24"/>
              </w:rPr>
              <w:t>)</w:t>
            </w:r>
          </w:p>
        </w:tc>
        <w:tc>
          <w:tcPr>
            <w:tcW w:w="1417" w:type="dxa"/>
            <w:vAlign w:val="center"/>
          </w:tcPr>
          <w:p w14:paraId="6FE6AD1D" w14:textId="77777777" w:rsidR="00FD405A" w:rsidRPr="009E0836" w:rsidRDefault="00FD405A" w:rsidP="00CA2ECE">
            <w:pPr>
              <w:autoSpaceDE w:val="0"/>
              <w:autoSpaceDN w:val="0"/>
              <w:adjustRightInd w:val="0"/>
              <w:spacing w:line="360" w:lineRule="exact"/>
              <w:jc w:val="center"/>
              <w:rPr>
                <w:b/>
                <w:sz w:val="24"/>
                <w:szCs w:val="24"/>
              </w:rPr>
            </w:pPr>
            <w:r w:rsidRPr="009E0836">
              <w:rPr>
                <w:b/>
                <w:kern w:val="0"/>
                <w:sz w:val="24"/>
                <w:szCs w:val="24"/>
              </w:rPr>
              <w:t>发明专利有效状态</w:t>
            </w:r>
          </w:p>
        </w:tc>
      </w:tr>
      <w:tr w:rsidR="00FD405A" w:rsidRPr="009E0836" w14:paraId="258C8ACF" w14:textId="77777777" w:rsidTr="00FD405A">
        <w:trPr>
          <w:jc w:val="center"/>
        </w:trPr>
        <w:tc>
          <w:tcPr>
            <w:tcW w:w="746" w:type="dxa"/>
            <w:vAlign w:val="center"/>
          </w:tcPr>
          <w:p w14:paraId="3E350A3D" w14:textId="4D8490ED" w:rsidR="00FD405A" w:rsidRPr="008F34C5" w:rsidRDefault="00FD405A" w:rsidP="00522839">
            <w:pPr>
              <w:spacing w:line="360" w:lineRule="exact"/>
              <w:jc w:val="center"/>
              <w:rPr>
                <w:rFonts w:eastAsia="仿宋"/>
                <w:sz w:val="24"/>
                <w:szCs w:val="24"/>
              </w:rPr>
            </w:pPr>
            <w:r w:rsidRPr="008F34C5">
              <w:rPr>
                <w:rFonts w:eastAsia="仿宋"/>
                <w:sz w:val="24"/>
                <w:szCs w:val="24"/>
              </w:rPr>
              <w:t>1</w:t>
            </w:r>
          </w:p>
        </w:tc>
        <w:tc>
          <w:tcPr>
            <w:tcW w:w="964" w:type="dxa"/>
            <w:vAlign w:val="center"/>
          </w:tcPr>
          <w:p w14:paraId="13D69836" w14:textId="56265426" w:rsidR="00FD405A" w:rsidRPr="008F34C5" w:rsidRDefault="00FD405A" w:rsidP="00522839">
            <w:pPr>
              <w:spacing w:line="360" w:lineRule="exact"/>
              <w:jc w:val="center"/>
              <w:rPr>
                <w:rFonts w:eastAsia="仿宋"/>
                <w:sz w:val="24"/>
                <w:szCs w:val="24"/>
              </w:rPr>
            </w:pPr>
            <w:r w:rsidRPr="008F34C5">
              <w:rPr>
                <w:rFonts w:eastAsia="仿宋"/>
                <w:sz w:val="24"/>
                <w:szCs w:val="24"/>
              </w:rPr>
              <w:t>论文</w:t>
            </w:r>
          </w:p>
        </w:tc>
        <w:tc>
          <w:tcPr>
            <w:tcW w:w="3912" w:type="dxa"/>
            <w:vAlign w:val="center"/>
          </w:tcPr>
          <w:p w14:paraId="2A99FF20" w14:textId="511556C8" w:rsidR="00FD405A" w:rsidRPr="008F34C5" w:rsidRDefault="00FD405A" w:rsidP="00522839">
            <w:pPr>
              <w:autoSpaceDE w:val="0"/>
              <w:autoSpaceDN w:val="0"/>
              <w:adjustRightInd w:val="0"/>
              <w:spacing w:line="360" w:lineRule="exact"/>
              <w:jc w:val="center"/>
              <w:rPr>
                <w:rFonts w:eastAsia="仿宋"/>
                <w:sz w:val="24"/>
                <w:szCs w:val="24"/>
              </w:rPr>
            </w:pPr>
            <w:r w:rsidRPr="008F34C5">
              <w:rPr>
                <w:rFonts w:eastAsia="仿宋"/>
                <w:bCs/>
                <w:color w:val="000000" w:themeColor="text1"/>
                <w:sz w:val="24"/>
                <w:szCs w:val="24"/>
              </w:rPr>
              <w:t>Imaging and monitoring the hydrogen peroxide level in heart failure by a fluorescent probe with a large Stokes shift</w:t>
            </w:r>
          </w:p>
        </w:tc>
        <w:tc>
          <w:tcPr>
            <w:tcW w:w="964" w:type="dxa"/>
            <w:vAlign w:val="center"/>
          </w:tcPr>
          <w:p w14:paraId="70DD283E" w14:textId="5174AD51" w:rsidR="00FD405A" w:rsidRPr="008F34C5" w:rsidRDefault="001E5A64" w:rsidP="00522839">
            <w:pPr>
              <w:spacing w:line="360" w:lineRule="exact"/>
              <w:jc w:val="center"/>
              <w:rPr>
                <w:rFonts w:eastAsia="仿宋"/>
                <w:sz w:val="24"/>
                <w:szCs w:val="24"/>
              </w:rPr>
            </w:pPr>
            <w:r>
              <w:rPr>
                <w:rFonts w:eastAsia="仿宋" w:hint="eastAsia"/>
                <w:kern w:val="0"/>
                <w:sz w:val="24"/>
                <w:szCs w:val="24"/>
              </w:rPr>
              <w:t>中国</w:t>
            </w:r>
          </w:p>
        </w:tc>
        <w:tc>
          <w:tcPr>
            <w:tcW w:w="2098" w:type="dxa"/>
            <w:vAlign w:val="center"/>
          </w:tcPr>
          <w:p w14:paraId="6F5DC683" w14:textId="1B4B6599" w:rsidR="00FD405A" w:rsidRPr="008F34C5" w:rsidRDefault="00FD405A" w:rsidP="00522839">
            <w:pPr>
              <w:autoSpaceDE w:val="0"/>
              <w:autoSpaceDN w:val="0"/>
              <w:adjustRightInd w:val="0"/>
              <w:spacing w:line="360" w:lineRule="exact"/>
              <w:jc w:val="center"/>
              <w:rPr>
                <w:rFonts w:eastAsia="仿宋"/>
                <w:sz w:val="24"/>
                <w:szCs w:val="24"/>
              </w:rPr>
            </w:pPr>
            <w:r w:rsidRPr="008F34C5">
              <w:rPr>
                <w:rFonts w:eastAsia="仿宋"/>
                <w:b/>
                <w:color w:val="000000" w:themeColor="text1"/>
                <w:sz w:val="24"/>
                <w:szCs w:val="24"/>
              </w:rPr>
              <w:t>2021</w:t>
            </w:r>
            <w:r w:rsidRPr="008F34C5">
              <w:rPr>
                <w:rFonts w:eastAsia="仿宋"/>
                <w:bCs/>
                <w:color w:val="000000" w:themeColor="text1"/>
                <w:sz w:val="24"/>
                <w:szCs w:val="24"/>
              </w:rPr>
              <w:t>, 6, 1, 54-62</w:t>
            </w:r>
          </w:p>
        </w:tc>
        <w:tc>
          <w:tcPr>
            <w:tcW w:w="2041" w:type="dxa"/>
            <w:vAlign w:val="center"/>
          </w:tcPr>
          <w:p w14:paraId="7B957052" w14:textId="12E46D43" w:rsidR="00FD405A" w:rsidRPr="008F34C5" w:rsidRDefault="00FD405A" w:rsidP="00522839">
            <w:pPr>
              <w:autoSpaceDE w:val="0"/>
              <w:autoSpaceDN w:val="0"/>
              <w:adjustRightInd w:val="0"/>
              <w:spacing w:line="360" w:lineRule="exact"/>
              <w:jc w:val="center"/>
              <w:rPr>
                <w:rFonts w:eastAsia="仿宋"/>
                <w:sz w:val="24"/>
                <w:szCs w:val="24"/>
              </w:rPr>
            </w:pPr>
            <w:r w:rsidRPr="008F34C5">
              <w:rPr>
                <w:rFonts w:eastAsia="仿宋"/>
                <w:kern w:val="0"/>
                <w:sz w:val="24"/>
                <w:szCs w:val="24"/>
              </w:rPr>
              <w:t>2020</w:t>
            </w:r>
            <w:r w:rsidRPr="008F34C5">
              <w:rPr>
                <w:rFonts w:eastAsia="仿宋"/>
                <w:kern w:val="0"/>
                <w:sz w:val="24"/>
                <w:szCs w:val="24"/>
              </w:rPr>
              <w:t>年</w:t>
            </w:r>
            <w:r w:rsidRPr="008F34C5">
              <w:rPr>
                <w:rFonts w:eastAsia="仿宋"/>
                <w:kern w:val="0"/>
                <w:sz w:val="24"/>
                <w:szCs w:val="24"/>
              </w:rPr>
              <w:t>12</w:t>
            </w:r>
            <w:r w:rsidRPr="008F34C5">
              <w:rPr>
                <w:rFonts w:eastAsia="仿宋"/>
                <w:kern w:val="0"/>
                <w:sz w:val="24"/>
                <w:szCs w:val="24"/>
              </w:rPr>
              <w:t>月</w:t>
            </w:r>
            <w:r w:rsidRPr="008F34C5">
              <w:rPr>
                <w:rFonts w:eastAsia="仿宋"/>
                <w:kern w:val="0"/>
                <w:sz w:val="24"/>
                <w:szCs w:val="24"/>
              </w:rPr>
              <w:t>10</w:t>
            </w:r>
            <w:r w:rsidRPr="008F34C5">
              <w:rPr>
                <w:rFonts w:eastAsia="仿宋"/>
                <w:kern w:val="0"/>
                <w:sz w:val="24"/>
                <w:szCs w:val="24"/>
              </w:rPr>
              <w:t>日</w:t>
            </w:r>
          </w:p>
        </w:tc>
        <w:tc>
          <w:tcPr>
            <w:tcW w:w="1757" w:type="dxa"/>
            <w:vAlign w:val="center"/>
          </w:tcPr>
          <w:p w14:paraId="2F02E6D0" w14:textId="45DEAA2B" w:rsidR="00FD405A" w:rsidRPr="008F34C5" w:rsidRDefault="00FD405A" w:rsidP="00522839">
            <w:pPr>
              <w:autoSpaceDE w:val="0"/>
              <w:autoSpaceDN w:val="0"/>
              <w:adjustRightInd w:val="0"/>
              <w:spacing w:line="360" w:lineRule="exact"/>
              <w:jc w:val="center"/>
              <w:rPr>
                <w:rFonts w:eastAsia="仿宋"/>
                <w:i/>
                <w:iCs/>
                <w:sz w:val="24"/>
                <w:szCs w:val="24"/>
              </w:rPr>
            </w:pPr>
            <w:r w:rsidRPr="008F34C5">
              <w:rPr>
                <w:rFonts w:eastAsia="仿宋"/>
                <w:bCs/>
                <w:i/>
                <w:iCs/>
                <w:color w:val="000000" w:themeColor="text1"/>
                <w:sz w:val="24"/>
                <w:szCs w:val="24"/>
              </w:rPr>
              <w:t xml:space="preserve">ACS </w:t>
            </w:r>
            <w:r>
              <w:rPr>
                <w:rFonts w:eastAsia="仿宋"/>
                <w:bCs/>
                <w:i/>
                <w:iCs/>
                <w:color w:val="000000" w:themeColor="text1"/>
                <w:sz w:val="24"/>
                <w:szCs w:val="24"/>
              </w:rPr>
              <w:t>S</w:t>
            </w:r>
            <w:r w:rsidRPr="008F34C5">
              <w:rPr>
                <w:rFonts w:eastAsia="仿宋"/>
                <w:bCs/>
                <w:i/>
                <w:iCs/>
                <w:color w:val="000000" w:themeColor="text1"/>
                <w:sz w:val="24"/>
                <w:szCs w:val="24"/>
              </w:rPr>
              <w:t>ensors</w:t>
            </w:r>
          </w:p>
        </w:tc>
        <w:tc>
          <w:tcPr>
            <w:tcW w:w="1417" w:type="dxa"/>
            <w:vAlign w:val="center"/>
          </w:tcPr>
          <w:p w14:paraId="2ADAC38C" w14:textId="476CA1C7" w:rsidR="00FD405A" w:rsidRPr="008F34C5" w:rsidRDefault="00FD405A" w:rsidP="00522839">
            <w:pPr>
              <w:spacing w:line="360" w:lineRule="exact"/>
              <w:jc w:val="center"/>
              <w:rPr>
                <w:rFonts w:eastAsia="仿宋"/>
                <w:sz w:val="24"/>
                <w:szCs w:val="24"/>
              </w:rPr>
            </w:pPr>
            <w:r w:rsidRPr="008F34C5">
              <w:rPr>
                <w:rFonts w:eastAsia="仿宋"/>
                <w:sz w:val="24"/>
                <w:szCs w:val="24"/>
              </w:rPr>
              <w:t>其它有效的知识产权</w:t>
            </w:r>
          </w:p>
        </w:tc>
      </w:tr>
      <w:tr w:rsidR="00FD405A" w:rsidRPr="009E0836" w14:paraId="149639AF" w14:textId="77777777" w:rsidTr="00FD405A">
        <w:trPr>
          <w:jc w:val="center"/>
        </w:trPr>
        <w:tc>
          <w:tcPr>
            <w:tcW w:w="746" w:type="dxa"/>
            <w:vAlign w:val="center"/>
          </w:tcPr>
          <w:p w14:paraId="1BB5DC7A" w14:textId="32C0CBDD"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sz w:val="24"/>
                <w:szCs w:val="24"/>
              </w:rPr>
              <w:t>2</w:t>
            </w:r>
          </w:p>
        </w:tc>
        <w:tc>
          <w:tcPr>
            <w:tcW w:w="964" w:type="dxa"/>
            <w:vAlign w:val="center"/>
          </w:tcPr>
          <w:p w14:paraId="2AD7ED6B" w14:textId="717FBC0B"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sz w:val="24"/>
                <w:szCs w:val="24"/>
              </w:rPr>
              <w:t>论文</w:t>
            </w:r>
          </w:p>
        </w:tc>
        <w:tc>
          <w:tcPr>
            <w:tcW w:w="3912" w:type="dxa"/>
            <w:vAlign w:val="center"/>
          </w:tcPr>
          <w:p w14:paraId="38BBE515" w14:textId="71C03CA6"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bCs/>
                <w:color w:val="000000" w:themeColor="text1"/>
                <w:sz w:val="24"/>
                <w:szCs w:val="24"/>
              </w:rPr>
              <w:t>Practical strategy for construction and regulation of multi-functional triazepinium salts via highly-efficient I</w:t>
            </w:r>
            <w:r w:rsidRPr="008F34C5">
              <w:rPr>
                <w:rFonts w:eastAsia="仿宋"/>
                <w:bCs/>
                <w:color w:val="000000" w:themeColor="text1"/>
                <w:sz w:val="24"/>
                <w:szCs w:val="24"/>
                <w:vertAlign w:val="subscript"/>
              </w:rPr>
              <w:t>2</w:t>
            </w:r>
            <w:r w:rsidRPr="008F34C5">
              <w:rPr>
                <w:rFonts w:eastAsia="仿宋"/>
                <w:bCs/>
                <w:color w:val="000000" w:themeColor="text1"/>
                <w:sz w:val="24"/>
                <w:szCs w:val="24"/>
              </w:rPr>
              <w:t>-catalyzed cyclization</w:t>
            </w:r>
          </w:p>
        </w:tc>
        <w:tc>
          <w:tcPr>
            <w:tcW w:w="964" w:type="dxa"/>
            <w:vAlign w:val="center"/>
          </w:tcPr>
          <w:p w14:paraId="1B502DD9" w14:textId="45CEE388" w:rsidR="00FD405A" w:rsidRPr="008F34C5" w:rsidRDefault="001E5A64" w:rsidP="00522839">
            <w:pPr>
              <w:autoSpaceDE w:val="0"/>
              <w:autoSpaceDN w:val="0"/>
              <w:adjustRightInd w:val="0"/>
              <w:spacing w:line="360" w:lineRule="exact"/>
              <w:jc w:val="center"/>
              <w:rPr>
                <w:rFonts w:eastAsia="仿宋"/>
                <w:kern w:val="0"/>
                <w:sz w:val="24"/>
                <w:szCs w:val="24"/>
              </w:rPr>
            </w:pPr>
            <w:r>
              <w:rPr>
                <w:rFonts w:eastAsia="仿宋" w:hint="eastAsia"/>
                <w:kern w:val="0"/>
                <w:sz w:val="24"/>
                <w:szCs w:val="24"/>
              </w:rPr>
              <w:t>中国</w:t>
            </w:r>
          </w:p>
        </w:tc>
        <w:tc>
          <w:tcPr>
            <w:tcW w:w="2098" w:type="dxa"/>
            <w:vAlign w:val="center"/>
          </w:tcPr>
          <w:p w14:paraId="6DFBA1CA" w14:textId="7FF5FF2D"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b/>
                <w:color w:val="000000" w:themeColor="text1"/>
                <w:sz w:val="24"/>
                <w:szCs w:val="24"/>
              </w:rPr>
              <w:t>2020</w:t>
            </w:r>
            <w:r w:rsidRPr="008F34C5">
              <w:rPr>
                <w:rFonts w:eastAsia="仿宋"/>
                <w:bCs/>
                <w:color w:val="000000" w:themeColor="text1"/>
                <w:sz w:val="24"/>
                <w:szCs w:val="24"/>
              </w:rPr>
              <w:t>, 22, 3111-3116</w:t>
            </w:r>
          </w:p>
        </w:tc>
        <w:tc>
          <w:tcPr>
            <w:tcW w:w="2041" w:type="dxa"/>
            <w:vAlign w:val="center"/>
          </w:tcPr>
          <w:p w14:paraId="697AB8EB" w14:textId="6A219583"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2020</w:t>
            </w:r>
            <w:r w:rsidRPr="008F34C5">
              <w:rPr>
                <w:rFonts w:eastAsia="仿宋"/>
                <w:kern w:val="0"/>
                <w:sz w:val="24"/>
                <w:szCs w:val="24"/>
              </w:rPr>
              <w:t>年</w:t>
            </w:r>
            <w:r w:rsidRPr="008F34C5">
              <w:rPr>
                <w:rFonts w:eastAsia="仿宋"/>
                <w:kern w:val="0"/>
                <w:sz w:val="24"/>
                <w:szCs w:val="24"/>
              </w:rPr>
              <w:t>03</w:t>
            </w:r>
            <w:r w:rsidRPr="008F34C5">
              <w:rPr>
                <w:rFonts w:eastAsia="仿宋"/>
                <w:kern w:val="0"/>
                <w:sz w:val="24"/>
                <w:szCs w:val="24"/>
              </w:rPr>
              <w:t>月</w:t>
            </w:r>
            <w:r w:rsidRPr="008F34C5">
              <w:rPr>
                <w:rFonts w:eastAsia="仿宋"/>
                <w:kern w:val="0"/>
                <w:sz w:val="24"/>
                <w:szCs w:val="24"/>
              </w:rPr>
              <w:t>23</w:t>
            </w:r>
            <w:r w:rsidRPr="008F34C5">
              <w:rPr>
                <w:rFonts w:eastAsia="仿宋"/>
                <w:kern w:val="0"/>
                <w:sz w:val="24"/>
                <w:szCs w:val="24"/>
              </w:rPr>
              <w:t>日</w:t>
            </w:r>
          </w:p>
        </w:tc>
        <w:tc>
          <w:tcPr>
            <w:tcW w:w="1757" w:type="dxa"/>
            <w:vAlign w:val="center"/>
          </w:tcPr>
          <w:p w14:paraId="2414F700" w14:textId="15BE34C7"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bCs/>
                <w:i/>
                <w:iCs/>
                <w:color w:val="000000" w:themeColor="text1"/>
                <w:sz w:val="24"/>
                <w:szCs w:val="24"/>
              </w:rPr>
              <w:t>Green Chemistry</w:t>
            </w:r>
          </w:p>
        </w:tc>
        <w:tc>
          <w:tcPr>
            <w:tcW w:w="1417" w:type="dxa"/>
            <w:vAlign w:val="center"/>
          </w:tcPr>
          <w:p w14:paraId="7F239EF6" w14:textId="60FB7783"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sz w:val="24"/>
                <w:szCs w:val="24"/>
              </w:rPr>
              <w:t>其它有效的知识产权</w:t>
            </w:r>
          </w:p>
        </w:tc>
      </w:tr>
      <w:tr w:rsidR="00FD405A" w:rsidRPr="009E0836" w14:paraId="35B76752" w14:textId="77777777" w:rsidTr="00FD405A">
        <w:trPr>
          <w:jc w:val="center"/>
        </w:trPr>
        <w:tc>
          <w:tcPr>
            <w:tcW w:w="746" w:type="dxa"/>
            <w:vAlign w:val="center"/>
          </w:tcPr>
          <w:p w14:paraId="622F9ADB" w14:textId="6065A9E1"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sz w:val="24"/>
                <w:szCs w:val="24"/>
              </w:rPr>
              <w:t>3</w:t>
            </w:r>
          </w:p>
        </w:tc>
        <w:tc>
          <w:tcPr>
            <w:tcW w:w="964" w:type="dxa"/>
            <w:vAlign w:val="center"/>
          </w:tcPr>
          <w:p w14:paraId="5754AACF" w14:textId="38E280AC"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sz w:val="24"/>
                <w:szCs w:val="24"/>
              </w:rPr>
              <w:t>论文</w:t>
            </w:r>
          </w:p>
        </w:tc>
        <w:tc>
          <w:tcPr>
            <w:tcW w:w="3912" w:type="dxa"/>
            <w:vAlign w:val="center"/>
          </w:tcPr>
          <w:p w14:paraId="6629AC93" w14:textId="2951CACC" w:rsidR="00FD405A" w:rsidRPr="008F34C5" w:rsidRDefault="00FD405A" w:rsidP="00522839">
            <w:pPr>
              <w:autoSpaceDE w:val="0"/>
              <w:autoSpaceDN w:val="0"/>
              <w:adjustRightInd w:val="0"/>
              <w:spacing w:line="360" w:lineRule="exact"/>
              <w:jc w:val="center"/>
              <w:rPr>
                <w:rFonts w:eastAsia="仿宋"/>
                <w:kern w:val="0"/>
                <w:sz w:val="24"/>
                <w:szCs w:val="24"/>
              </w:rPr>
            </w:pPr>
            <w:bookmarkStart w:id="1" w:name="_Hlk19694808"/>
            <w:r w:rsidRPr="008F34C5">
              <w:rPr>
                <w:rFonts w:eastAsia="仿宋"/>
                <w:bCs/>
                <w:color w:val="000000" w:themeColor="text1"/>
                <w:sz w:val="24"/>
                <w:szCs w:val="24"/>
              </w:rPr>
              <w:t xml:space="preserve">Precise </w:t>
            </w:r>
            <w:r>
              <w:rPr>
                <w:rFonts w:eastAsia="仿宋" w:hint="eastAsia"/>
                <w:bCs/>
                <w:color w:val="000000" w:themeColor="text1"/>
                <w:sz w:val="24"/>
                <w:szCs w:val="24"/>
              </w:rPr>
              <w:t>s</w:t>
            </w:r>
            <w:r w:rsidRPr="008F34C5">
              <w:rPr>
                <w:rFonts w:eastAsia="仿宋"/>
                <w:bCs/>
                <w:color w:val="000000" w:themeColor="text1"/>
                <w:sz w:val="24"/>
                <w:szCs w:val="24"/>
              </w:rPr>
              <w:t>ynthesis of GSH-</w:t>
            </w:r>
            <w:r>
              <w:rPr>
                <w:rFonts w:eastAsia="仿宋"/>
                <w:bCs/>
                <w:color w:val="000000" w:themeColor="text1"/>
                <w:sz w:val="24"/>
                <w:szCs w:val="24"/>
              </w:rPr>
              <w:t>s</w:t>
            </w:r>
            <w:r w:rsidRPr="008F34C5">
              <w:rPr>
                <w:rFonts w:eastAsia="仿宋"/>
                <w:bCs/>
                <w:color w:val="000000" w:themeColor="text1"/>
                <w:sz w:val="24"/>
                <w:szCs w:val="24"/>
              </w:rPr>
              <w:t>peci</w:t>
            </w:r>
            <w:r w:rsidRPr="008F34C5">
              <w:rPr>
                <w:rFonts w:eastAsia="MS Gothic"/>
                <w:bCs/>
                <w:color w:val="000000" w:themeColor="text1"/>
                <w:sz w:val="24"/>
                <w:szCs w:val="24"/>
              </w:rPr>
              <w:t>ﬁ</w:t>
            </w:r>
            <w:r w:rsidRPr="008F34C5">
              <w:rPr>
                <w:rFonts w:eastAsia="仿宋"/>
                <w:bCs/>
                <w:color w:val="000000" w:themeColor="text1"/>
                <w:sz w:val="24"/>
                <w:szCs w:val="24"/>
              </w:rPr>
              <w:t xml:space="preserve">c </w:t>
            </w:r>
            <w:r>
              <w:rPr>
                <w:rFonts w:eastAsia="仿宋"/>
                <w:bCs/>
                <w:color w:val="000000" w:themeColor="text1"/>
                <w:sz w:val="24"/>
                <w:szCs w:val="24"/>
              </w:rPr>
              <w:t>f</w:t>
            </w:r>
            <w:r w:rsidRPr="008F34C5">
              <w:rPr>
                <w:rFonts w:eastAsia="仿宋"/>
                <w:bCs/>
                <w:color w:val="000000" w:themeColor="text1"/>
                <w:sz w:val="24"/>
                <w:szCs w:val="24"/>
              </w:rPr>
              <w:t xml:space="preserve">luorescent </w:t>
            </w:r>
            <w:r>
              <w:rPr>
                <w:rFonts w:eastAsia="仿宋"/>
                <w:bCs/>
                <w:color w:val="000000" w:themeColor="text1"/>
                <w:sz w:val="24"/>
                <w:szCs w:val="24"/>
              </w:rPr>
              <w:t>p</w:t>
            </w:r>
            <w:r w:rsidRPr="008F34C5">
              <w:rPr>
                <w:rFonts w:eastAsia="仿宋"/>
                <w:bCs/>
                <w:color w:val="000000" w:themeColor="text1"/>
                <w:sz w:val="24"/>
                <w:szCs w:val="24"/>
              </w:rPr>
              <w:t xml:space="preserve">robe for </w:t>
            </w:r>
            <w:r>
              <w:rPr>
                <w:rFonts w:eastAsia="仿宋"/>
                <w:bCs/>
                <w:color w:val="000000" w:themeColor="text1"/>
                <w:sz w:val="24"/>
                <w:szCs w:val="24"/>
              </w:rPr>
              <w:t>h</w:t>
            </w:r>
            <w:r w:rsidRPr="008F34C5">
              <w:rPr>
                <w:rFonts w:eastAsia="仿宋"/>
                <w:bCs/>
                <w:color w:val="000000" w:themeColor="text1"/>
                <w:sz w:val="24"/>
                <w:szCs w:val="24"/>
              </w:rPr>
              <w:t xml:space="preserve">epatotoxicity </w:t>
            </w:r>
            <w:r>
              <w:rPr>
                <w:rFonts w:eastAsia="仿宋"/>
                <w:bCs/>
                <w:color w:val="000000" w:themeColor="text1"/>
                <w:sz w:val="24"/>
                <w:szCs w:val="24"/>
              </w:rPr>
              <w:t>a</w:t>
            </w:r>
            <w:r w:rsidRPr="008F34C5">
              <w:rPr>
                <w:rFonts w:eastAsia="仿宋"/>
                <w:bCs/>
                <w:color w:val="000000" w:themeColor="text1"/>
                <w:sz w:val="24"/>
                <w:szCs w:val="24"/>
              </w:rPr>
              <w:t xml:space="preserve">ssessment </w:t>
            </w:r>
            <w:r>
              <w:rPr>
                <w:rFonts w:eastAsia="仿宋"/>
                <w:bCs/>
                <w:color w:val="000000" w:themeColor="text1"/>
                <w:sz w:val="24"/>
                <w:szCs w:val="24"/>
              </w:rPr>
              <w:t>g</w:t>
            </w:r>
            <w:r w:rsidRPr="008F34C5">
              <w:rPr>
                <w:rFonts w:eastAsia="仿宋"/>
                <w:bCs/>
                <w:color w:val="000000" w:themeColor="text1"/>
                <w:sz w:val="24"/>
                <w:szCs w:val="24"/>
              </w:rPr>
              <w:t xml:space="preserve">uided by </w:t>
            </w:r>
            <w:r>
              <w:rPr>
                <w:rFonts w:eastAsia="仿宋"/>
                <w:bCs/>
                <w:color w:val="000000" w:themeColor="text1"/>
                <w:sz w:val="24"/>
                <w:szCs w:val="24"/>
              </w:rPr>
              <w:t>t</w:t>
            </w:r>
            <w:r w:rsidRPr="008F34C5">
              <w:rPr>
                <w:rFonts w:eastAsia="仿宋"/>
                <w:bCs/>
                <w:color w:val="000000" w:themeColor="text1"/>
                <w:sz w:val="24"/>
                <w:szCs w:val="24"/>
              </w:rPr>
              <w:t xml:space="preserve">heoretical </w:t>
            </w:r>
            <w:r>
              <w:rPr>
                <w:rFonts w:eastAsia="仿宋"/>
                <w:bCs/>
                <w:color w:val="000000" w:themeColor="text1"/>
                <w:sz w:val="24"/>
                <w:szCs w:val="24"/>
              </w:rPr>
              <w:t>c</w:t>
            </w:r>
            <w:r w:rsidRPr="008F34C5">
              <w:rPr>
                <w:rFonts w:eastAsia="仿宋"/>
                <w:bCs/>
                <w:color w:val="000000" w:themeColor="text1"/>
                <w:sz w:val="24"/>
                <w:szCs w:val="24"/>
              </w:rPr>
              <w:t>alculation</w:t>
            </w:r>
            <w:bookmarkEnd w:id="1"/>
          </w:p>
        </w:tc>
        <w:tc>
          <w:tcPr>
            <w:tcW w:w="964" w:type="dxa"/>
            <w:vAlign w:val="center"/>
          </w:tcPr>
          <w:p w14:paraId="67CE7A63" w14:textId="505EFC22" w:rsidR="00FD405A" w:rsidRPr="008F34C5" w:rsidRDefault="001E5A64" w:rsidP="00522839">
            <w:pPr>
              <w:autoSpaceDE w:val="0"/>
              <w:autoSpaceDN w:val="0"/>
              <w:adjustRightInd w:val="0"/>
              <w:spacing w:line="360" w:lineRule="exact"/>
              <w:jc w:val="center"/>
              <w:rPr>
                <w:rFonts w:eastAsia="仿宋"/>
                <w:kern w:val="0"/>
                <w:sz w:val="24"/>
                <w:szCs w:val="24"/>
              </w:rPr>
            </w:pPr>
            <w:r>
              <w:rPr>
                <w:rFonts w:eastAsia="仿宋" w:hint="eastAsia"/>
                <w:kern w:val="0"/>
                <w:sz w:val="24"/>
                <w:szCs w:val="24"/>
              </w:rPr>
              <w:t>中国</w:t>
            </w:r>
          </w:p>
        </w:tc>
        <w:tc>
          <w:tcPr>
            <w:tcW w:w="2098" w:type="dxa"/>
            <w:vAlign w:val="center"/>
          </w:tcPr>
          <w:p w14:paraId="773A12E2" w14:textId="42883F6D"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b/>
                <w:color w:val="000000" w:themeColor="text1"/>
                <w:sz w:val="24"/>
                <w:szCs w:val="24"/>
              </w:rPr>
              <w:t>2019</w:t>
            </w:r>
            <w:r w:rsidRPr="008F34C5">
              <w:rPr>
                <w:rFonts w:eastAsia="仿宋"/>
                <w:bCs/>
                <w:color w:val="000000" w:themeColor="text1"/>
                <w:sz w:val="24"/>
                <w:szCs w:val="24"/>
              </w:rPr>
              <w:t>, 11(36), 32605-32612</w:t>
            </w:r>
          </w:p>
        </w:tc>
        <w:tc>
          <w:tcPr>
            <w:tcW w:w="2041" w:type="dxa"/>
            <w:vAlign w:val="center"/>
          </w:tcPr>
          <w:p w14:paraId="09F37006" w14:textId="5F5082ED"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2019</w:t>
            </w:r>
            <w:r w:rsidRPr="008F34C5">
              <w:rPr>
                <w:rFonts w:eastAsia="仿宋"/>
                <w:kern w:val="0"/>
                <w:sz w:val="24"/>
                <w:szCs w:val="24"/>
              </w:rPr>
              <w:t>年</w:t>
            </w:r>
            <w:r w:rsidRPr="008F34C5">
              <w:rPr>
                <w:rFonts w:eastAsia="仿宋"/>
                <w:kern w:val="0"/>
                <w:sz w:val="24"/>
                <w:szCs w:val="24"/>
              </w:rPr>
              <w:t>08</w:t>
            </w:r>
            <w:r w:rsidRPr="008F34C5">
              <w:rPr>
                <w:rFonts w:eastAsia="仿宋"/>
                <w:kern w:val="0"/>
                <w:sz w:val="24"/>
                <w:szCs w:val="24"/>
              </w:rPr>
              <w:t>月</w:t>
            </w:r>
            <w:r w:rsidRPr="008F34C5">
              <w:rPr>
                <w:rFonts w:eastAsia="仿宋"/>
                <w:kern w:val="0"/>
                <w:sz w:val="24"/>
                <w:szCs w:val="24"/>
              </w:rPr>
              <w:t>19</w:t>
            </w:r>
            <w:r w:rsidRPr="008F34C5">
              <w:rPr>
                <w:rFonts w:eastAsia="仿宋"/>
                <w:kern w:val="0"/>
                <w:sz w:val="24"/>
                <w:szCs w:val="24"/>
              </w:rPr>
              <w:t>日</w:t>
            </w:r>
          </w:p>
        </w:tc>
        <w:tc>
          <w:tcPr>
            <w:tcW w:w="1757" w:type="dxa"/>
            <w:vAlign w:val="center"/>
          </w:tcPr>
          <w:p w14:paraId="5B1D5CD6" w14:textId="6F4D5203"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bCs/>
                <w:i/>
                <w:iCs/>
                <w:color w:val="000000" w:themeColor="text1"/>
                <w:sz w:val="24"/>
                <w:szCs w:val="24"/>
              </w:rPr>
              <w:t>ACS Applied Materials &amp; Interfaces</w:t>
            </w:r>
          </w:p>
        </w:tc>
        <w:tc>
          <w:tcPr>
            <w:tcW w:w="1417" w:type="dxa"/>
            <w:vAlign w:val="center"/>
          </w:tcPr>
          <w:p w14:paraId="61131FCA" w14:textId="784AC2D9"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sz w:val="24"/>
                <w:szCs w:val="24"/>
              </w:rPr>
              <w:t>其它有效的知识产权</w:t>
            </w:r>
          </w:p>
        </w:tc>
      </w:tr>
      <w:tr w:rsidR="00FD405A" w:rsidRPr="009E0836" w14:paraId="1835E6EC" w14:textId="77777777" w:rsidTr="00FD405A">
        <w:trPr>
          <w:jc w:val="center"/>
        </w:trPr>
        <w:tc>
          <w:tcPr>
            <w:tcW w:w="746" w:type="dxa"/>
            <w:vAlign w:val="center"/>
          </w:tcPr>
          <w:p w14:paraId="58038496" w14:textId="1CCEFEC7"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sz w:val="24"/>
                <w:szCs w:val="24"/>
              </w:rPr>
              <w:t>4</w:t>
            </w:r>
          </w:p>
        </w:tc>
        <w:tc>
          <w:tcPr>
            <w:tcW w:w="964" w:type="dxa"/>
            <w:vAlign w:val="center"/>
          </w:tcPr>
          <w:p w14:paraId="1A02597E" w14:textId="3C99A867"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sz w:val="24"/>
                <w:szCs w:val="24"/>
              </w:rPr>
              <w:t>论文</w:t>
            </w:r>
          </w:p>
        </w:tc>
        <w:tc>
          <w:tcPr>
            <w:tcW w:w="3912" w:type="dxa"/>
            <w:vAlign w:val="center"/>
          </w:tcPr>
          <w:p w14:paraId="672FF8EF" w14:textId="01F7A426"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Fluorescent probes guided by a new practical performance regulation strategy to monitor glutathione in living systems</w:t>
            </w:r>
          </w:p>
        </w:tc>
        <w:tc>
          <w:tcPr>
            <w:tcW w:w="964" w:type="dxa"/>
            <w:vAlign w:val="center"/>
          </w:tcPr>
          <w:p w14:paraId="366DD193" w14:textId="5B21B895" w:rsidR="00FD405A" w:rsidRPr="008F34C5" w:rsidRDefault="001E5A64" w:rsidP="00522839">
            <w:pPr>
              <w:autoSpaceDE w:val="0"/>
              <w:autoSpaceDN w:val="0"/>
              <w:adjustRightInd w:val="0"/>
              <w:spacing w:line="360" w:lineRule="exact"/>
              <w:jc w:val="center"/>
              <w:rPr>
                <w:rFonts w:eastAsia="仿宋"/>
                <w:kern w:val="0"/>
                <w:sz w:val="24"/>
                <w:szCs w:val="24"/>
              </w:rPr>
            </w:pPr>
            <w:r>
              <w:rPr>
                <w:rFonts w:eastAsia="仿宋" w:hint="eastAsia"/>
                <w:kern w:val="0"/>
                <w:sz w:val="24"/>
                <w:szCs w:val="24"/>
              </w:rPr>
              <w:t>中国</w:t>
            </w:r>
          </w:p>
        </w:tc>
        <w:tc>
          <w:tcPr>
            <w:tcW w:w="2098" w:type="dxa"/>
            <w:vAlign w:val="center"/>
          </w:tcPr>
          <w:p w14:paraId="2E0DCBB2" w14:textId="1BFEBED7"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b/>
                <w:bCs/>
                <w:kern w:val="0"/>
                <w:sz w:val="24"/>
                <w:szCs w:val="24"/>
              </w:rPr>
              <w:t>2018</w:t>
            </w:r>
            <w:r w:rsidRPr="008F34C5">
              <w:rPr>
                <w:rFonts w:eastAsia="仿宋"/>
                <w:kern w:val="0"/>
                <w:sz w:val="24"/>
                <w:szCs w:val="24"/>
              </w:rPr>
              <w:t>, 9, 8065-8070</w:t>
            </w:r>
          </w:p>
        </w:tc>
        <w:tc>
          <w:tcPr>
            <w:tcW w:w="2041" w:type="dxa"/>
            <w:vAlign w:val="center"/>
          </w:tcPr>
          <w:p w14:paraId="624C3697" w14:textId="775193C2"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2018</w:t>
            </w:r>
            <w:r w:rsidRPr="008F34C5">
              <w:rPr>
                <w:rFonts w:eastAsia="仿宋"/>
                <w:kern w:val="0"/>
                <w:sz w:val="24"/>
                <w:szCs w:val="24"/>
              </w:rPr>
              <w:t>年</w:t>
            </w:r>
            <w:r w:rsidRPr="008F34C5">
              <w:rPr>
                <w:rFonts w:eastAsia="仿宋"/>
                <w:kern w:val="0"/>
                <w:sz w:val="24"/>
                <w:szCs w:val="24"/>
              </w:rPr>
              <w:t>09</w:t>
            </w:r>
            <w:r w:rsidRPr="008F34C5">
              <w:rPr>
                <w:rFonts w:eastAsia="仿宋"/>
                <w:kern w:val="0"/>
                <w:sz w:val="24"/>
                <w:szCs w:val="24"/>
              </w:rPr>
              <w:t>月</w:t>
            </w:r>
            <w:r w:rsidRPr="008F34C5">
              <w:rPr>
                <w:rFonts w:eastAsia="仿宋"/>
                <w:kern w:val="0"/>
                <w:sz w:val="24"/>
                <w:szCs w:val="24"/>
              </w:rPr>
              <w:t>25</w:t>
            </w:r>
            <w:r w:rsidRPr="008F34C5">
              <w:rPr>
                <w:rFonts w:eastAsia="仿宋"/>
                <w:kern w:val="0"/>
                <w:sz w:val="24"/>
                <w:szCs w:val="24"/>
              </w:rPr>
              <w:t>日</w:t>
            </w:r>
          </w:p>
        </w:tc>
        <w:tc>
          <w:tcPr>
            <w:tcW w:w="1757" w:type="dxa"/>
            <w:vAlign w:val="center"/>
          </w:tcPr>
          <w:p w14:paraId="20D73146" w14:textId="4EDF8C40"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i/>
                <w:iCs/>
                <w:kern w:val="0"/>
                <w:sz w:val="24"/>
                <w:szCs w:val="24"/>
              </w:rPr>
              <w:t>Chemical Science</w:t>
            </w:r>
          </w:p>
        </w:tc>
        <w:tc>
          <w:tcPr>
            <w:tcW w:w="1417" w:type="dxa"/>
            <w:vAlign w:val="center"/>
          </w:tcPr>
          <w:p w14:paraId="722889A8" w14:textId="515B84E2"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sz w:val="24"/>
                <w:szCs w:val="24"/>
              </w:rPr>
              <w:t>其它有效的知识产权</w:t>
            </w:r>
          </w:p>
        </w:tc>
      </w:tr>
      <w:tr w:rsidR="00FD405A" w:rsidRPr="009E0836" w14:paraId="21B78D36" w14:textId="77777777" w:rsidTr="00FD405A">
        <w:trPr>
          <w:jc w:val="center"/>
        </w:trPr>
        <w:tc>
          <w:tcPr>
            <w:tcW w:w="746" w:type="dxa"/>
            <w:vAlign w:val="center"/>
          </w:tcPr>
          <w:p w14:paraId="66E8ACFF" w14:textId="5B7EF8BC"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5</w:t>
            </w:r>
          </w:p>
        </w:tc>
        <w:tc>
          <w:tcPr>
            <w:tcW w:w="964" w:type="dxa"/>
            <w:vAlign w:val="center"/>
          </w:tcPr>
          <w:p w14:paraId="0741947F" w14:textId="303DA17E"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sz w:val="24"/>
                <w:szCs w:val="24"/>
              </w:rPr>
              <w:t>论文</w:t>
            </w:r>
          </w:p>
        </w:tc>
        <w:tc>
          <w:tcPr>
            <w:tcW w:w="3912" w:type="dxa"/>
            <w:vAlign w:val="center"/>
          </w:tcPr>
          <w:p w14:paraId="79EA8827" w14:textId="2AFB4D38"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Novel fluorescein-based fluorescent probe for detecting H</w:t>
            </w:r>
            <w:r w:rsidRPr="008F34C5">
              <w:rPr>
                <w:rFonts w:eastAsia="仿宋"/>
                <w:kern w:val="0"/>
                <w:sz w:val="24"/>
                <w:szCs w:val="24"/>
                <w:vertAlign w:val="subscript"/>
              </w:rPr>
              <w:t>2</w:t>
            </w:r>
            <w:r w:rsidRPr="008F34C5">
              <w:rPr>
                <w:rFonts w:eastAsia="仿宋"/>
                <w:kern w:val="0"/>
                <w:sz w:val="24"/>
                <w:szCs w:val="24"/>
              </w:rPr>
              <w:t xml:space="preserve">S and its real applications in blood plasma and </w:t>
            </w:r>
            <w:r w:rsidRPr="008F34C5">
              <w:rPr>
                <w:rFonts w:eastAsia="仿宋"/>
                <w:kern w:val="0"/>
                <w:sz w:val="24"/>
                <w:szCs w:val="24"/>
              </w:rPr>
              <w:lastRenderedPageBreak/>
              <w:t>biological imaging.</w:t>
            </w:r>
          </w:p>
        </w:tc>
        <w:tc>
          <w:tcPr>
            <w:tcW w:w="964" w:type="dxa"/>
            <w:vAlign w:val="center"/>
          </w:tcPr>
          <w:p w14:paraId="35762CF7" w14:textId="69D36E72" w:rsidR="00FD405A" w:rsidRPr="008F34C5" w:rsidRDefault="001E5A64" w:rsidP="00522839">
            <w:pPr>
              <w:autoSpaceDE w:val="0"/>
              <w:autoSpaceDN w:val="0"/>
              <w:adjustRightInd w:val="0"/>
              <w:spacing w:line="360" w:lineRule="exact"/>
              <w:jc w:val="center"/>
              <w:rPr>
                <w:rFonts w:eastAsia="仿宋"/>
                <w:kern w:val="0"/>
                <w:sz w:val="24"/>
                <w:szCs w:val="24"/>
              </w:rPr>
            </w:pPr>
            <w:r>
              <w:rPr>
                <w:rFonts w:eastAsia="仿宋" w:hint="eastAsia"/>
                <w:kern w:val="0"/>
                <w:sz w:val="24"/>
                <w:szCs w:val="24"/>
              </w:rPr>
              <w:lastRenderedPageBreak/>
              <w:t>中国</w:t>
            </w:r>
          </w:p>
        </w:tc>
        <w:tc>
          <w:tcPr>
            <w:tcW w:w="2098" w:type="dxa"/>
            <w:vAlign w:val="center"/>
          </w:tcPr>
          <w:p w14:paraId="11A7CFAF" w14:textId="39D7B8D4"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b/>
                <w:bCs/>
                <w:kern w:val="0"/>
                <w:sz w:val="24"/>
                <w:szCs w:val="24"/>
              </w:rPr>
              <w:t>2016</w:t>
            </w:r>
            <w:r w:rsidRPr="008F34C5">
              <w:rPr>
                <w:rFonts w:eastAsia="仿宋"/>
                <w:kern w:val="0"/>
                <w:sz w:val="24"/>
                <w:szCs w:val="24"/>
              </w:rPr>
              <w:t>, 88(22), 11253-11260</w:t>
            </w:r>
          </w:p>
        </w:tc>
        <w:tc>
          <w:tcPr>
            <w:tcW w:w="2041" w:type="dxa"/>
            <w:vAlign w:val="center"/>
          </w:tcPr>
          <w:p w14:paraId="6DD718C8" w14:textId="0C318236"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2016</w:t>
            </w:r>
            <w:r w:rsidRPr="008F34C5">
              <w:rPr>
                <w:rFonts w:eastAsia="仿宋"/>
                <w:kern w:val="0"/>
                <w:sz w:val="24"/>
                <w:szCs w:val="24"/>
              </w:rPr>
              <w:t>年</w:t>
            </w:r>
            <w:r w:rsidRPr="008F34C5">
              <w:rPr>
                <w:rFonts w:eastAsia="仿宋"/>
                <w:kern w:val="0"/>
                <w:sz w:val="24"/>
                <w:szCs w:val="24"/>
              </w:rPr>
              <w:t>10</w:t>
            </w:r>
            <w:r w:rsidRPr="008F34C5">
              <w:rPr>
                <w:rFonts w:eastAsia="仿宋"/>
                <w:kern w:val="0"/>
                <w:sz w:val="24"/>
                <w:szCs w:val="24"/>
              </w:rPr>
              <w:t>月</w:t>
            </w:r>
            <w:r w:rsidRPr="008F34C5">
              <w:rPr>
                <w:rFonts w:eastAsia="仿宋"/>
                <w:kern w:val="0"/>
                <w:sz w:val="24"/>
                <w:szCs w:val="24"/>
              </w:rPr>
              <w:t>26</w:t>
            </w:r>
            <w:r w:rsidRPr="008F34C5">
              <w:rPr>
                <w:rFonts w:eastAsia="仿宋"/>
                <w:kern w:val="0"/>
                <w:sz w:val="24"/>
                <w:szCs w:val="24"/>
              </w:rPr>
              <w:t>日</w:t>
            </w:r>
          </w:p>
        </w:tc>
        <w:tc>
          <w:tcPr>
            <w:tcW w:w="1757" w:type="dxa"/>
            <w:vAlign w:val="center"/>
          </w:tcPr>
          <w:p w14:paraId="6FDE90F0" w14:textId="27C9C22D" w:rsidR="00FD405A" w:rsidRPr="008F34C5" w:rsidRDefault="00FD405A" w:rsidP="00522839">
            <w:pPr>
              <w:autoSpaceDE w:val="0"/>
              <w:autoSpaceDN w:val="0"/>
              <w:adjustRightInd w:val="0"/>
              <w:spacing w:line="360" w:lineRule="exact"/>
              <w:jc w:val="center"/>
              <w:rPr>
                <w:rFonts w:eastAsia="仿宋"/>
                <w:kern w:val="0"/>
                <w:sz w:val="24"/>
                <w:szCs w:val="24"/>
              </w:rPr>
            </w:pPr>
            <w:bookmarkStart w:id="2" w:name="OLE_LINK110"/>
            <w:bookmarkStart w:id="3" w:name="OLE_LINK111"/>
            <w:bookmarkStart w:id="4" w:name="OLE_LINK112"/>
            <w:r w:rsidRPr="008F34C5">
              <w:rPr>
                <w:rFonts w:eastAsia="仿宋"/>
                <w:i/>
                <w:kern w:val="0"/>
                <w:sz w:val="24"/>
                <w:szCs w:val="24"/>
              </w:rPr>
              <w:t>Analytical Chemistry</w:t>
            </w:r>
            <w:bookmarkEnd w:id="2"/>
            <w:bookmarkEnd w:id="3"/>
            <w:bookmarkEnd w:id="4"/>
          </w:p>
        </w:tc>
        <w:tc>
          <w:tcPr>
            <w:tcW w:w="1417" w:type="dxa"/>
            <w:vAlign w:val="center"/>
          </w:tcPr>
          <w:p w14:paraId="06526349" w14:textId="6F85B4E3" w:rsidR="00FD405A" w:rsidRPr="008F34C5" w:rsidRDefault="00FD405A" w:rsidP="00522839">
            <w:pPr>
              <w:autoSpaceDE w:val="0"/>
              <w:autoSpaceDN w:val="0"/>
              <w:adjustRightInd w:val="0"/>
              <w:spacing w:line="360" w:lineRule="exact"/>
              <w:jc w:val="center"/>
              <w:rPr>
                <w:rFonts w:eastAsia="仿宋"/>
                <w:kern w:val="0"/>
                <w:sz w:val="24"/>
                <w:szCs w:val="24"/>
              </w:rPr>
            </w:pPr>
            <w:r w:rsidRPr="008F34C5">
              <w:rPr>
                <w:rFonts w:eastAsia="仿宋"/>
                <w:sz w:val="24"/>
                <w:szCs w:val="24"/>
              </w:rPr>
              <w:t>其它有效的知识产权</w:t>
            </w:r>
          </w:p>
        </w:tc>
      </w:tr>
      <w:tr w:rsidR="00FD405A" w:rsidRPr="009E0836" w14:paraId="0800251F" w14:textId="77777777" w:rsidTr="00FD405A">
        <w:trPr>
          <w:jc w:val="center"/>
        </w:trPr>
        <w:tc>
          <w:tcPr>
            <w:tcW w:w="746" w:type="dxa"/>
            <w:vAlign w:val="center"/>
          </w:tcPr>
          <w:p w14:paraId="65C6E01D" w14:textId="0E8CAD70"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6</w:t>
            </w:r>
          </w:p>
        </w:tc>
        <w:tc>
          <w:tcPr>
            <w:tcW w:w="964" w:type="dxa"/>
            <w:vAlign w:val="center"/>
          </w:tcPr>
          <w:p w14:paraId="1990A40F" w14:textId="0DCC03EE"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发明专利</w:t>
            </w:r>
          </w:p>
        </w:tc>
        <w:tc>
          <w:tcPr>
            <w:tcW w:w="3912" w:type="dxa"/>
            <w:vAlign w:val="center"/>
          </w:tcPr>
          <w:p w14:paraId="5CF2A006" w14:textId="6546CFBE" w:rsidR="00FD405A" w:rsidRPr="00594E5C" w:rsidRDefault="00FD405A" w:rsidP="00CA2ECE">
            <w:pPr>
              <w:autoSpaceDE w:val="0"/>
              <w:autoSpaceDN w:val="0"/>
              <w:adjustRightInd w:val="0"/>
              <w:jc w:val="center"/>
              <w:rPr>
                <w:rFonts w:eastAsia="仿宋"/>
                <w:kern w:val="0"/>
                <w:sz w:val="24"/>
                <w:szCs w:val="24"/>
              </w:rPr>
            </w:pPr>
            <w:r w:rsidRPr="00594E5C">
              <w:rPr>
                <w:rFonts w:eastAsia="仿宋"/>
                <w:color w:val="000000" w:themeColor="text1"/>
                <w:sz w:val="24"/>
                <w:szCs w:val="24"/>
              </w:rPr>
              <w:t>一种基于聚集诱导效应的钙离子荧光探针及其制备方法和用途</w:t>
            </w:r>
          </w:p>
        </w:tc>
        <w:tc>
          <w:tcPr>
            <w:tcW w:w="964" w:type="dxa"/>
            <w:vAlign w:val="center"/>
          </w:tcPr>
          <w:p w14:paraId="62F1F872" w14:textId="4E1C6B58"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中国</w:t>
            </w:r>
          </w:p>
        </w:tc>
        <w:tc>
          <w:tcPr>
            <w:tcW w:w="2098" w:type="dxa"/>
            <w:vAlign w:val="center"/>
          </w:tcPr>
          <w:p w14:paraId="77D50753" w14:textId="26790012" w:rsidR="00FD405A" w:rsidRPr="00594E5C" w:rsidRDefault="00FD405A" w:rsidP="00CA2ECE">
            <w:pPr>
              <w:autoSpaceDE w:val="0"/>
              <w:autoSpaceDN w:val="0"/>
              <w:adjustRightInd w:val="0"/>
              <w:jc w:val="center"/>
              <w:rPr>
                <w:rFonts w:eastAsia="仿宋"/>
                <w:kern w:val="0"/>
                <w:sz w:val="24"/>
                <w:szCs w:val="24"/>
              </w:rPr>
            </w:pPr>
            <w:r w:rsidRPr="00594E5C">
              <w:rPr>
                <w:rFonts w:eastAsia="仿宋"/>
                <w:color w:val="000000"/>
                <w:sz w:val="24"/>
                <w:szCs w:val="24"/>
              </w:rPr>
              <w:t>201711037336.5</w:t>
            </w:r>
          </w:p>
        </w:tc>
        <w:tc>
          <w:tcPr>
            <w:tcW w:w="2041" w:type="dxa"/>
            <w:vAlign w:val="center"/>
          </w:tcPr>
          <w:p w14:paraId="4286FA28" w14:textId="6437964D" w:rsidR="00FD405A" w:rsidRPr="00594E5C" w:rsidRDefault="00FD405A" w:rsidP="00CA2ECE">
            <w:pPr>
              <w:autoSpaceDE w:val="0"/>
              <w:autoSpaceDN w:val="0"/>
              <w:adjustRightInd w:val="0"/>
              <w:jc w:val="center"/>
              <w:rPr>
                <w:rFonts w:eastAsia="仿宋"/>
                <w:kern w:val="0"/>
                <w:sz w:val="24"/>
                <w:szCs w:val="24"/>
              </w:rPr>
            </w:pPr>
            <w:r w:rsidRPr="00594E5C">
              <w:rPr>
                <w:rFonts w:eastAsia="仿宋"/>
                <w:color w:val="000000" w:themeColor="text1"/>
                <w:sz w:val="24"/>
                <w:szCs w:val="24"/>
              </w:rPr>
              <w:t>2020</w:t>
            </w:r>
            <w:r w:rsidRPr="00594E5C">
              <w:rPr>
                <w:rFonts w:eastAsia="仿宋"/>
                <w:kern w:val="0"/>
                <w:sz w:val="24"/>
                <w:szCs w:val="24"/>
              </w:rPr>
              <w:t>年</w:t>
            </w:r>
            <w:r w:rsidRPr="00594E5C">
              <w:rPr>
                <w:rFonts w:eastAsia="仿宋"/>
                <w:color w:val="000000" w:themeColor="text1"/>
                <w:sz w:val="24"/>
                <w:szCs w:val="24"/>
              </w:rPr>
              <w:t>04</w:t>
            </w:r>
            <w:r w:rsidRPr="00594E5C">
              <w:rPr>
                <w:rFonts w:eastAsia="仿宋"/>
                <w:kern w:val="0"/>
                <w:sz w:val="24"/>
                <w:szCs w:val="24"/>
              </w:rPr>
              <w:t>月</w:t>
            </w:r>
            <w:r w:rsidRPr="00594E5C">
              <w:rPr>
                <w:rFonts w:eastAsia="仿宋"/>
                <w:color w:val="000000" w:themeColor="text1"/>
                <w:sz w:val="24"/>
                <w:szCs w:val="24"/>
              </w:rPr>
              <w:t>07</w:t>
            </w:r>
            <w:r w:rsidRPr="00594E5C">
              <w:rPr>
                <w:rFonts w:eastAsia="仿宋"/>
                <w:kern w:val="0"/>
                <w:sz w:val="24"/>
                <w:szCs w:val="24"/>
              </w:rPr>
              <w:t>日</w:t>
            </w:r>
          </w:p>
        </w:tc>
        <w:tc>
          <w:tcPr>
            <w:tcW w:w="1757" w:type="dxa"/>
            <w:vAlign w:val="center"/>
          </w:tcPr>
          <w:p w14:paraId="4F37A5E0" w14:textId="3A21FB84" w:rsidR="00FD405A" w:rsidRPr="00594E5C" w:rsidRDefault="00FD405A" w:rsidP="00CA2ECE">
            <w:pPr>
              <w:autoSpaceDE w:val="0"/>
              <w:autoSpaceDN w:val="0"/>
              <w:adjustRightInd w:val="0"/>
              <w:spacing w:line="360" w:lineRule="exact"/>
              <w:jc w:val="center"/>
              <w:rPr>
                <w:rFonts w:eastAsia="仿宋"/>
                <w:i/>
                <w:iCs/>
                <w:kern w:val="0"/>
                <w:sz w:val="24"/>
                <w:szCs w:val="24"/>
              </w:rPr>
            </w:pPr>
            <w:r w:rsidRPr="00594E5C">
              <w:rPr>
                <w:rFonts w:eastAsia="仿宋"/>
                <w:i/>
                <w:iCs/>
                <w:kern w:val="0"/>
                <w:sz w:val="24"/>
                <w:szCs w:val="24"/>
              </w:rPr>
              <w:t>3745894</w:t>
            </w:r>
          </w:p>
        </w:tc>
        <w:tc>
          <w:tcPr>
            <w:tcW w:w="1417" w:type="dxa"/>
            <w:vAlign w:val="center"/>
          </w:tcPr>
          <w:p w14:paraId="79C7FB49" w14:textId="30A726FB"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有效专利</w:t>
            </w:r>
          </w:p>
        </w:tc>
      </w:tr>
      <w:tr w:rsidR="00FD405A" w:rsidRPr="009E0836" w14:paraId="5A686BC5" w14:textId="77777777" w:rsidTr="00FD405A">
        <w:trPr>
          <w:jc w:val="center"/>
        </w:trPr>
        <w:tc>
          <w:tcPr>
            <w:tcW w:w="746" w:type="dxa"/>
            <w:vAlign w:val="center"/>
          </w:tcPr>
          <w:p w14:paraId="1C6F0EEE" w14:textId="2F2D4BA4"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7</w:t>
            </w:r>
          </w:p>
        </w:tc>
        <w:tc>
          <w:tcPr>
            <w:tcW w:w="964" w:type="dxa"/>
            <w:vAlign w:val="center"/>
          </w:tcPr>
          <w:p w14:paraId="6B9C8205" w14:textId="66C7AA51"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发明专利</w:t>
            </w:r>
          </w:p>
        </w:tc>
        <w:tc>
          <w:tcPr>
            <w:tcW w:w="3912" w:type="dxa"/>
            <w:vAlign w:val="center"/>
          </w:tcPr>
          <w:p w14:paraId="6E34F78B" w14:textId="494A8F06" w:rsidR="00FD405A" w:rsidRPr="00594E5C" w:rsidRDefault="00FD405A" w:rsidP="00CA2ECE">
            <w:pPr>
              <w:autoSpaceDE w:val="0"/>
              <w:autoSpaceDN w:val="0"/>
              <w:adjustRightInd w:val="0"/>
              <w:jc w:val="center"/>
              <w:rPr>
                <w:rFonts w:eastAsia="仿宋"/>
                <w:kern w:val="0"/>
                <w:sz w:val="24"/>
                <w:szCs w:val="24"/>
              </w:rPr>
            </w:pPr>
            <w:r w:rsidRPr="00594E5C">
              <w:rPr>
                <w:rFonts w:eastAsia="仿宋"/>
                <w:color w:val="000000" w:themeColor="text1"/>
                <w:sz w:val="24"/>
                <w:szCs w:val="24"/>
              </w:rPr>
              <w:t>一种四取代咪唑的合成方法</w:t>
            </w:r>
          </w:p>
        </w:tc>
        <w:tc>
          <w:tcPr>
            <w:tcW w:w="964" w:type="dxa"/>
            <w:vAlign w:val="center"/>
          </w:tcPr>
          <w:p w14:paraId="010987E9" w14:textId="5D55EC64"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中国</w:t>
            </w:r>
          </w:p>
        </w:tc>
        <w:tc>
          <w:tcPr>
            <w:tcW w:w="2098" w:type="dxa"/>
            <w:vAlign w:val="center"/>
          </w:tcPr>
          <w:p w14:paraId="65AFA539" w14:textId="3C8DDDAD" w:rsidR="00FD405A" w:rsidRPr="00594E5C" w:rsidRDefault="00FD405A" w:rsidP="00CA2ECE">
            <w:pPr>
              <w:autoSpaceDE w:val="0"/>
              <w:autoSpaceDN w:val="0"/>
              <w:adjustRightInd w:val="0"/>
              <w:jc w:val="center"/>
              <w:rPr>
                <w:rFonts w:eastAsia="仿宋"/>
                <w:kern w:val="0"/>
                <w:sz w:val="24"/>
                <w:szCs w:val="24"/>
              </w:rPr>
            </w:pPr>
            <w:r w:rsidRPr="00594E5C">
              <w:rPr>
                <w:rFonts w:eastAsia="仿宋"/>
                <w:color w:val="000000" w:themeColor="text1"/>
                <w:sz w:val="24"/>
                <w:szCs w:val="24"/>
              </w:rPr>
              <w:t>201510426231.3</w:t>
            </w:r>
          </w:p>
        </w:tc>
        <w:tc>
          <w:tcPr>
            <w:tcW w:w="2041" w:type="dxa"/>
            <w:vAlign w:val="center"/>
          </w:tcPr>
          <w:p w14:paraId="1E6262A9" w14:textId="771725C8" w:rsidR="00FD405A" w:rsidRPr="00594E5C" w:rsidRDefault="00FD405A" w:rsidP="00CA2ECE">
            <w:pPr>
              <w:autoSpaceDE w:val="0"/>
              <w:autoSpaceDN w:val="0"/>
              <w:adjustRightInd w:val="0"/>
              <w:jc w:val="center"/>
              <w:rPr>
                <w:rFonts w:eastAsia="仿宋"/>
                <w:kern w:val="0"/>
                <w:sz w:val="24"/>
                <w:szCs w:val="24"/>
              </w:rPr>
            </w:pPr>
            <w:r w:rsidRPr="00594E5C">
              <w:rPr>
                <w:rFonts w:eastAsia="仿宋"/>
                <w:color w:val="000000" w:themeColor="text1"/>
                <w:sz w:val="24"/>
                <w:szCs w:val="24"/>
              </w:rPr>
              <w:t>2017</w:t>
            </w:r>
            <w:r w:rsidRPr="00594E5C">
              <w:rPr>
                <w:rFonts w:eastAsia="仿宋"/>
                <w:kern w:val="0"/>
                <w:sz w:val="24"/>
                <w:szCs w:val="24"/>
              </w:rPr>
              <w:t>年</w:t>
            </w:r>
            <w:r w:rsidRPr="00594E5C">
              <w:rPr>
                <w:rFonts w:eastAsia="仿宋"/>
                <w:color w:val="000000" w:themeColor="text1"/>
                <w:sz w:val="24"/>
                <w:szCs w:val="24"/>
              </w:rPr>
              <w:t>07</w:t>
            </w:r>
            <w:r w:rsidRPr="00594E5C">
              <w:rPr>
                <w:rFonts w:eastAsia="仿宋"/>
                <w:kern w:val="0"/>
                <w:sz w:val="24"/>
                <w:szCs w:val="24"/>
              </w:rPr>
              <w:t xml:space="preserve"> </w:t>
            </w:r>
            <w:r w:rsidRPr="00594E5C">
              <w:rPr>
                <w:rFonts w:eastAsia="仿宋"/>
                <w:kern w:val="0"/>
                <w:sz w:val="24"/>
                <w:szCs w:val="24"/>
              </w:rPr>
              <w:t>月</w:t>
            </w:r>
            <w:r w:rsidRPr="00594E5C">
              <w:rPr>
                <w:rFonts w:eastAsia="仿宋"/>
                <w:color w:val="000000" w:themeColor="text1"/>
                <w:sz w:val="24"/>
                <w:szCs w:val="24"/>
              </w:rPr>
              <w:t>28</w:t>
            </w:r>
            <w:r w:rsidRPr="00594E5C">
              <w:rPr>
                <w:rFonts w:eastAsia="仿宋"/>
                <w:kern w:val="0"/>
                <w:sz w:val="24"/>
                <w:szCs w:val="24"/>
              </w:rPr>
              <w:t>日</w:t>
            </w:r>
          </w:p>
        </w:tc>
        <w:tc>
          <w:tcPr>
            <w:tcW w:w="1757" w:type="dxa"/>
            <w:vAlign w:val="center"/>
          </w:tcPr>
          <w:p w14:paraId="3F6FC25D" w14:textId="0E90191A" w:rsidR="00FD405A" w:rsidRPr="00594E5C" w:rsidRDefault="00FD405A" w:rsidP="00CA2ECE">
            <w:pPr>
              <w:autoSpaceDE w:val="0"/>
              <w:autoSpaceDN w:val="0"/>
              <w:adjustRightInd w:val="0"/>
              <w:spacing w:line="360" w:lineRule="exact"/>
              <w:jc w:val="center"/>
              <w:rPr>
                <w:rFonts w:eastAsia="仿宋"/>
                <w:i/>
                <w:iCs/>
                <w:kern w:val="0"/>
                <w:sz w:val="24"/>
                <w:szCs w:val="24"/>
              </w:rPr>
            </w:pPr>
            <w:r w:rsidRPr="00594E5C">
              <w:rPr>
                <w:rFonts w:eastAsia="仿宋"/>
                <w:i/>
                <w:iCs/>
                <w:kern w:val="0"/>
                <w:sz w:val="24"/>
                <w:szCs w:val="24"/>
              </w:rPr>
              <w:t>2566483</w:t>
            </w:r>
          </w:p>
        </w:tc>
        <w:tc>
          <w:tcPr>
            <w:tcW w:w="1417" w:type="dxa"/>
            <w:vAlign w:val="center"/>
          </w:tcPr>
          <w:p w14:paraId="1716A298" w14:textId="178F3690"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有效专利</w:t>
            </w:r>
          </w:p>
        </w:tc>
      </w:tr>
      <w:tr w:rsidR="00FD405A" w:rsidRPr="009E0836" w14:paraId="0791E909" w14:textId="77777777" w:rsidTr="00FD405A">
        <w:trPr>
          <w:jc w:val="center"/>
        </w:trPr>
        <w:tc>
          <w:tcPr>
            <w:tcW w:w="746" w:type="dxa"/>
            <w:vAlign w:val="center"/>
          </w:tcPr>
          <w:p w14:paraId="2CAF69DA" w14:textId="77777777"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8</w:t>
            </w:r>
          </w:p>
        </w:tc>
        <w:tc>
          <w:tcPr>
            <w:tcW w:w="964" w:type="dxa"/>
            <w:vAlign w:val="center"/>
          </w:tcPr>
          <w:p w14:paraId="607C962D" w14:textId="77777777"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发明专利</w:t>
            </w:r>
          </w:p>
        </w:tc>
        <w:tc>
          <w:tcPr>
            <w:tcW w:w="3912" w:type="dxa"/>
            <w:vAlign w:val="center"/>
          </w:tcPr>
          <w:p w14:paraId="269A2F37" w14:textId="77777777"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一种从何首乌中提取二苯乙烯苷的方法</w:t>
            </w:r>
          </w:p>
        </w:tc>
        <w:tc>
          <w:tcPr>
            <w:tcW w:w="964" w:type="dxa"/>
            <w:vAlign w:val="center"/>
          </w:tcPr>
          <w:p w14:paraId="041215EB" w14:textId="77777777"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中国</w:t>
            </w:r>
          </w:p>
        </w:tc>
        <w:tc>
          <w:tcPr>
            <w:tcW w:w="2098" w:type="dxa"/>
            <w:vAlign w:val="center"/>
          </w:tcPr>
          <w:p w14:paraId="44DF900B" w14:textId="77777777"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201310045725.8</w:t>
            </w:r>
          </w:p>
        </w:tc>
        <w:tc>
          <w:tcPr>
            <w:tcW w:w="2041" w:type="dxa"/>
            <w:vAlign w:val="center"/>
          </w:tcPr>
          <w:p w14:paraId="4FA5CE43" w14:textId="77777777"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2015</w:t>
            </w:r>
            <w:r w:rsidRPr="00594E5C">
              <w:rPr>
                <w:rFonts w:eastAsia="仿宋"/>
                <w:kern w:val="0"/>
                <w:sz w:val="24"/>
                <w:szCs w:val="24"/>
              </w:rPr>
              <w:t>年</w:t>
            </w:r>
            <w:r w:rsidRPr="00594E5C">
              <w:rPr>
                <w:rFonts w:eastAsia="仿宋"/>
                <w:kern w:val="0"/>
                <w:sz w:val="24"/>
                <w:szCs w:val="24"/>
              </w:rPr>
              <w:t>09</w:t>
            </w:r>
            <w:r w:rsidRPr="00594E5C">
              <w:rPr>
                <w:rFonts w:eastAsia="仿宋"/>
                <w:kern w:val="0"/>
                <w:sz w:val="24"/>
                <w:szCs w:val="24"/>
              </w:rPr>
              <w:t>月</w:t>
            </w:r>
            <w:r w:rsidRPr="00594E5C">
              <w:rPr>
                <w:rFonts w:eastAsia="仿宋"/>
                <w:kern w:val="0"/>
                <w:sz w:val="24"/>
                <w:szCs w:val="24"/>
              </w:rPr>
              <w:t>30</w:t>
            </w:r>
            <w:r w:rsidRPr="00594E5C">
              <w:rPr>
                <w:rFonts w:eastAsia="仿宋"/>
                <w:kern w:val="0"/>
                <w:sz w:val="24"/>
                <w:szCs w:val="24"/>
              </w:rPr>
              <w:t>日</w:t>
            </w:r>
          </w:p>
        </w:tc>
        <w:tc>
          <w:tcPr>
            <w:tcW w:w="1757" w:type="dxa"/>
            <w:vAlign w:val="center"/>
          </w:tcPr>
          <w:p w14:paraId="26E6B922" w14:textId="77777777"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i/>
                <w:iCs/>
                <w:kern w:val="0"/>
                <w:sz w:val="24"/>
                <w:szCs w:val="24"/>
              </w:rPr>
              <w:t>1800392</w:t>
            </w:r>
          </w:p>
        </w:tc>
        <w:tc>
          <w:tcPr>
            <w:tcW w:w="1417" w:type="dxa"/>
            <w:vAlign w:val="center"/>
          </w:tcPr>
          <w:p w14:paraId="47E06BBC" w14:textId="77777777" w:rsidR="00FD405A" w:rsidRPr="00594E5C" w:rsidRDefault="00FD405A" w:rsidP="00CA2ECE">
            <w:pPr>
              <w:autoSpaceDE w:val="0"/>
              <w:autoSpaceDN w:val="0"/>
              <w:adjustRightInd w:val="0"/>
              <w:spacing w:line="360" w:lineRule="exact"/>
              <w:jc w:val="center"/>
              <w:rPr>
                <w:rFonts w:eastAsia="仿宋"/>
                <w:kern w:val="0"/>
                <w:sz w:val="24"/>
                <w:szCs w:val="24"/>
              </w:rPr>
            </w:pPr>
            <w:r w:rsidRPr="00594E5C">
              <w:rPr>
                <w:rFonts w:eastAsia="仿宋"/>
                <w:kern w:val="0"/>
                <w:sz w:val="24"/>
                <w:szCs w:val="24"/>
              </w:rPr>
              <w:t>有效专利</w:t>
            </w:r>
          </w:p>
        </w:tc>
      </w:tr>
      <w:tr w:rsidR="00FD405A" w:rsidRPr="009E0836" w14:paraId="6E97DEE8" w14:textId="77777777" w:rsidTr="00FD405A">
        <w:trPr>
          <w:jc w:val="center"/>
        </w:trPr>
        <w:tc>
          <w:tcPr>
            <w:tcW w:w="746" w:type="dxa"/>
            <w:vAlign w:val="center"/>
          </w:tcPr>
          <w:p w14:paraId="03A5BAAA" w14:textId="77777777" w:rsidR="00FD405A" w:rsidRPr="008F34C5" w:rsidRDefault="00FD405A" w:rsidP="00CA2ECE">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9</w:t>
            </w:r>
          </w:p>
        </w:tc>
        <w:tc>
          <w:tcPr>
            <w:tcW w:w="964" w:type="dxa"/>
            <w:vAlign w:val="center"/>
          </w:tcPr>
          <w:p w14:paraId="07F6CEAC" w14:textId="77777777" w:rsidR="00FD405A" w:rsidRPr="008F34C5" w:rsidRDefault="00FD405A" w:rsidP="00CA2ECE">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发明专利</w:t>
            </w:r>
          </w:p>
        </w:tc>
        <w:tc>
          <w:tcPr>
            <w:tcW w:w="3912" w:type="dxa"/>
            <w:vAlign w:val="center"/>
          </w:tcPr>
          <w:p w14:paraId="226357D4" w14:textId="77777777" w:rsidR="00FD405A" w:rsidRPr="008F34C5" w:rsidRDefault="00FD405A" w:rsidP="00CA2ECE">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一种从黄芪中提取高纯度黄芪甲苷的方法</w:t>
            </w:r>
          </w:p>
        </w:tc>
        <w:tc>
          <w:tcPr>
            <w:tcW w:w="964" w:type="dxa"/>
            <w:vAlign w:val="center"/>
          </w:tcPr>
          <w:p w14:paraId="582D3475" w14:textId="77777777" w:rsidR="00FD405A" w:rsidRPr="008F34C5" w:rsidRDefault="00FD405A" w:rsidP="00CA2ECE">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中国</w:t>
            </w:r>
          </w:p>
        </w:tc>
        <w:tc>
          <w:tcPr>
            <w:tcW w:w="2098" w:type="dxa"/>
            <w:vAlign w:val="center"/>
          </w:tcPr>
          <w:p w14:paraId="5942618A" w14:textId="77777777" w:rsidR="00FD405A" w:rsidRPr="008F34C5" w:rsidRDefault="00FD405A" w:rsidP="00CA2ECE">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201310023453.1</w:t>
            </w:r>
          </w:p>
        </w:tc>
        <w:tc>
          <w:tcPr>
            <w:tcW w:w="2041" w:type="dxa"/>
            <w:vAlign w:val="center"/>
          </w:tcPr>
          <w:p w14:paraId="62A4E0B2" w14:textId="77777777" w:rsidR="00FD405A" w:rsidRPr="008F34C5" w:rsidRDefault="00FD405A" w:rsidP="00CA2ECE">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2016</w:t>
            </w:r>
            <w:r w:rsidRPr="008F34C5">
              <w:rPr>
                <w:rFonts w:eastAsia="仿宋"/>
                <w:kern w:val="0"/>
                <w:sz w:val="24"/>
                <w:szCs w:val="24"/>
              </w:rPr>
              <w:t>年</w:t>
            </w:r>
            <w:r w:rsidRPr="008F34C5">
              <w:rPr>
                <w:rFonts w:eastAsia="仿宋"/>
                <w:kern w:val="0"/>
                <w:sz w:val="24"/>
                <w:szCs w:val="24"/>
              </w:rPr>
              <w:t>04</w:t>
            </w:r>
            <w:r w:rsidRPr="008F34C5">
              <w:rPr>
                <w:rFonts w:eastAsia="仿宋"/>
                <w:kern w:val="0"/>
                <w:sz w:val="24"/>
                <w:szCs w:val="24"/>
              </w:rPr>
              <w:t>月</w:t>
            </w:r>
            <w:r w:rsidRPr="008F34C5">
              <w:rPr>
                <w:rFonts w:eastAsia="仿宋"/>
                <w:kern w:val="0"/>
                <w:sz w:val="24"/>
                <w:szCs w:val="24"/>
              </w:rPr>
              <w:t>20</w:t>
            </w:r>
            <w:r w:rsidRPr="008F34C5">
              <w:rPr>
                <w:rFonts w:eastAsia="仿宋"/>
                <w:kern w:val="0"/>
                <w:sz w:val="24"/>
                <w:szCs w:val="24"/>
              </w:rPr>
              <w:t>日</w:t>
            </w:r>
          </w:p>
        </w:tc>
        <w:tc>
          <w:tcPr>
            <w:tcW w:w="1757" w:type="dxa"/>
            <w:vAlign w:val="center"/>
          </w:tcPr>
          <w:p w14:paraId="6A4CE647" w14:textId="77777777" w:rsidR="00FD405A" w:rsidRPr="008F34C5" w:rsidRDefault="00FD405A" w:rsidP="00CA2ECE">
            <w:pPr>
              <w:autoSpaceDE w:val="0"/>
              <w:autoSpaceDN w:val="0"/>
              <w:adjustRightInd w:val="0"/>
              <w:spacing w:line="360" w:lineRule="exact"/>
              <w:jc w:val="center"/>
              <w:rPr>
                <w:rFonts w:eastAsia="仿宋"/>
                <w:kern w:val="0"/>
                <w:sz w:val="24"/>
                <w:szCs w:val="24"/>
              </w:rPr>
            </w:pPr>
            <w:r w:rsidRPr="008F34C5">
              <w:rPr>
                <w:rFonts w:eastAsia="仿宋"/>
                <w:i/>
                <w:iCs/>
                <w:kern w:val="0"/>
                <w:sz w:val="24"/>
                <w:szCs w:val="24"/>
              </w:rPr>
              <w:t>2038279</w:t>
            </w:r>
          </w:p>
        </w:tc>
        <w:tc>
          <w:tcPr>
            <w:tcW w:w="1417" w:type="dxa"/>
            <w:vAlign w:val="center"/>
          </w:tcPr>
          <w:p w14:paraId="7C309382" w14:textId="77777777" w:rsidR="00FD405A" w:rsidRPr="008F34C5" w:rsidRDefault="00FD405A" w:rsidP="00CA2ECE">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有效专利</w:t>
            </w:r>
          </w:p>
        </w:tc>
      </w:tr>
      <w:tr w:rsidR="00FD405A" w:rsidRPr="009E0836" w14:paraId="47174510" w14:textId="77777777" w:rsidTr="00FD405A">
        <w:trPr>
          <w:jc w:val="center"/>
        </w:trPr>
        <w:tc>
          <w:tcPr>
            <w:tcW w:w="746" w:type="dxa"/>
            <w:vAlign w:val="center"/>
          </w:tcPr>
          <w:p w14:paraId="2525DF8E" w14:textId="17B0FFD4" w:rsidR="00FD405A" w:rsidRPr="008F34C5" w:rsidRDefault="00FD405A" w:rsidP="00CA2ECE">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10</w:t>
            </w:r>
          </w:p>
        </w:tc>
        <w:tc>
          <w:tcPr>
            <w:tcW w:w="964" w:type="dxa"/>
            <w:vAlign w:val="center"/>
          </w:tcPr>
          <w:p w14:paraId="38FE2267" w14:textId="01E74028" w:rsidR="00FD405A" w:rsidRPr="008F34C5" w:rsidRDefault="00FD405A" w:rsidP="00CA2ECE">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发明专利</w:t>
            </w:r>
          </w:p>
        </w:tc>
        <w:tc>
          <w:tcPr>
            <w:tcW w:w="3912" w:type="dxa"/>
            <w:vAlign w:val="center"/>
          </w:tcPr>
          <w:p w14:paraId="087A9EC4" w14:textId="2DECE223" w:rsidR="00FD405A" w:rsidRPr="008F34C5" w:rsidRDefault="00FD405A" w:rsidP="00CA2ECE">
            <w:pPr>
              <w:autoSpaceDE w:val="0"/>
              <w:autoSpaceDN w:val="0"/>
              <w:adjustRightInd w:val="0"/>
              <w:jc w:val="center"/>
              <w:rPr>
                <w:rFonts w:eastAsia="仿宋"/>
                <w:kern w:val="0"/>
                <w:sz w:val="24"/>
                <w:szCs w:val="24"/>
              </w:rPr>
            </w:pPr>
            <w:r w:rsidRPr="008F34C5">
              <w:rPr>
                <w:rFonts w:eastAsia="仿宋"/>
                <w:kern w:val="0"/>
                <w:sz w:val="24"/>
                <w:szCs w:val="24"/>
              </w:rPr>
              <w:t>一种邻氟硝基苯加氢制备邻氟苯胺的催化剂及制备方法</w:t>
            </w:r>
          </w:p>
        </w:tc>
        <w:tc>
          <w:tcPr>
            <w:tcW w:w="964" w:type="dxa"/>
            <w:vAlign w:val="center"/>
          </w:tcPr>
          <w:p w14:paraId="63297468" w14:textId="604332C8" w:rsidR="00FD405A" w:rsidRPr="008F34C5" w:rsidRDefault="00FD405A" w:rsidP="00CA2ECE">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中国</w:t>
            </w:r>
          </w:p>
        </w:tc>
        <w:tc>
          <w:tcPr>
            <w:tcW w:w="2098" w:type="dxa"/>
            <w:vAlign w:val="center"/>
          </w:tcPr>
          <w:p w14:paraId="4863A441" w14:textId="62EEE88E" w:rsidR="00FD405A" w:rsidRPr="008F34C5" w:rsidRDefault="00FD405A" w:rsidP="00CA2ECE">
            <w:pPr>
              <w:autoSpaceDE w:val="0"/>
              <w:autoSpaceDN w:val="0"/>
              <w:adjustRightInd w:val="0"/>
              <w:jc w:val="center"/>
              <w:rPr>
                <w:rFonts w:eastAsia="仿宋"/>
                <w:kern w:val="0"/>
                <w:sz w:val="24"/>
                <w:szCs w:val="24"/>
              </w:rPr>
            </w:pPr>
            <w:r w:rsidRPr="008F34C5">
              <w:rPr>
                <w:rFonts w:eastAsia="仿宋"/>
                <w:kern w:val="0"/>
                <w:sz w:val="24"/>
                <w:szCs w:val="24"/>
              </w:rPr>
              <w:t>201410394821.8</w:t>
            </w:r>
          </w:p>
        </w:tc>
        <w:tc>
          <w:tcPr>
            <w:tcW w:w="2041" w:type="dxa"/>
            <w:vAlign w:val="center"/>
          </w:tcPr>
          <w:p w14:paraId="31A12FB9" w14:textId="3DEE3492" w:rsidR="00FD405A" w:rsidRPr="008F34C5" w:rsidRDefault="00FD405A" w:rsidP="00CA2ECE">
            <w:pPr>
              <w:autoSpaceDE w:val="0"/>
              <w:autoSpaceDN w:val="0"/>
              <w:adjustRightInd w:val="0"/>
              <w:jc w:val="center"/>
              <w:rPr>
                <w:rFonts w:eastAsia="仿宋"/>
                <w:kern w:val="0"/>
                <w:sz w:val="24"/>
                <w:szCs w:val="24"/>
              </w:rPr>
            </w:pPr>
            <w:r w:rsidRPr="008F34C5">
              <w:rPr>
                <w:rFonts w:eastAsia="仿宋"/>
                <w:kern w:val="0"/>
                <w:sz w:val="24"/>
                <w:szCs w:val="24"/>
              </w:rPr>
              <w:t>2016</w:t>
            </w:r>
            <w:r w:rsidRPr="008F34C5">
              <w:rPr>
                <w:rFonts w:eastAsia="仿宋"/>
                <w:kern w:val="0"/>
                <w:sz w:val="24"/>
                <w:szCs w:val="24"/>
              </w:rPr>
              <w:t>年</w:t>
            </w:r>
            <w:r w:rsidRPr="008F34C5">
              <w:rPr>
                <w:rFonts w:eastAsia="仿宋"/>
                <w:kern w:val="0"/>
                <w:sz w:val="24"/>
                <w:szCs w:val="24"/>
              </w:rPr>
              <w:t>04</w:t>
            </w:r>
            <w:r w:rsidRPr="008F34C5">
              <w:rPr>
                <w:rFonts w:eastAsia="仿宋"/>
                <w:kern w:val="0"/>
                <w:sz w:val="24"/>
                <w:szCs w:val="24"/>
              </w:rPr>
              <w:t>月</w:t>
            </w:r>
            <w:r w:rsidRPr="008F34C5">
              <w:rPr>
                <w:rFonts w:eastAsia="仿宋"/>
                <w:kern w:val="0"/>
                <w:sz w:val="24"/>
                <w:szCs w:val="24"/>
              </w:rPr>
              <w:t>13</w:t>
            </w:r>
            <w:r w:rsidRPr="008F34C5">
              <w:rPr>
                <w:rFonts w:eastAsia="仿宋"/>
                <w:kern w:val="0"/>
                <w:sz w:val="24"/>
                <w:szCs w:val="24"/>
              </w:rPr>
              <w:t>日</w:t>
            </w:r>
          </w:p>
        </w:tc>
        <w:tc>
          <w:tcPr>
            <w:tcW w:w="1757" w:type="dxa"/>
            <w:vAlign w:val="center"/>
          </w:tcPr>
          <w:p w14:paraId="0FB0AB72" w14:textId="2A59C6E8" w:rsidR="00FD405A" w:rsidRPr="008F34C5" w:rsidRDefault="00FD405A" w:rsidP="00CA2ECE">
            <w:pPr>
              <w:autoSpaceDE w:val="0"/>
              <w:autoSpaceDN w:val="0"/>
              <w:adjustRightInd w:val="0"/>
              <w:spacing w:line="360" w:lineRule="exact"/>
              <w:jc w:val="center"/>
              <w:rPr>
                <w:rFonts w:eastAsia="仿宋"/>
                <w:i/>
                <w:iCs/>
                <w:kern w:val="0"/>
                <w:sz w:val="24"/>
                <w:szCs w:val="24"/>
              </w:rPr>
            </w:pPr>
            <w:r w:rsidRPr="008F34C5">
              <w:rPr>
                <w:rFonts w:eastAsia="仿宋"/>
                <w:i/>
                <w:iCs/>
                <w:kern w:val="0"/>
                <w:sz w:val="24"/>
                <w:szCs w:val="24"/>
              </w:rPr>
              <w:t>2023264</w:t>
            </w:r>
          </w:p>
        </w:tc>
        <w:tc>
          <w:tcPr>
            <w:tcW w:w="1417" w:type="dxa"/>
            <w:vAlign w:val="center"/>
          </w:tcPr>
          <w:p w14:paraId="7FB4686E" w14:textId="1501AB15" w:rsidR="00FD405A" w:rsidRPr="008F34C5" w:rsidRDefault="00FD405A" w:rsidP="00CA2ECE">
            <w:pPr>
              <w:autoSpaceDE w:val="0"/>
              <w:autoSpaceDN w:val="0"/>
              <w:adjustRightInd w:val="0"/>
              <w:spacing w:line="360" w:lineRule="exact"/>
              <w:jc w:val="center"/>
              <w:rPr>
                <w:rFonts w:eastAsia="仿宋"/>
                <w:kern w:val="0"/>
                <w:sz w:val="24"/>
                <w:szCs w:val="24"/>
              </w:rPr>
            </w:pPr>
            <w:r w:rsidRPr="008F34C5">
              <w:rPr>
                <w:rFonts w:eastAsia="仿宋"/>
                <w:kern w:val="0"/>
                <w:sz w:val="24"/>
                <w:szCs w:val="24"/>
              </w:rPr>
              <w:t>有效专利</w:t>
            </w:r>
          </w:p>
        </w:tc>
      </w:tr>
    </w:tbl>
    <w:p w14:paraId="648ADC7C" w14:textId="77777777" w:rsidR="00831C9B" w:rsidRDefault="00831C9B" w:rsidP="002C327E">
      <w:pPr>
        <w:spacing w:line="360" w:lineRule="auto"/>
        <w:rPr>
          <w:rFonts w:eastAsia="仿宋_GB2312"/>
          <w:b/>
          <w:sz w:val="28"/>
          <w:szCs w:val="28"/>
        </w:rPr>
      </w:pPr>
    </w:p>
    <w:p w14:paraId="34DFCFD1" w14:textId="77777777" w:rsidR="00F14B38" w:rsidRDefault="00F14B38" w:rsidP="002C327E">
      <w:pPr>
        <w:spacing w:line="360" w:lineRule="auto"/>
        <w:rPr>
          <w:rFonts w:eastAsia="仿宋_GB2312"/>
          <w:b/>
          <w:sz w:val="28"/>
          <w:szCs w:val="28"/>
        </w:rPr>
        <w:sectPr w:rsidR="00F14B38" w:rsidSect="00F14B38">
          <w:pgSz w:w="16838" w:h="11906" w:orient="landscape"/>
          <w:pgMar w:top="1800" w:right="1440" w:bottom="1800" w:left="1440" w:header="851" w:footer="992" w:gutter="0"/>
          <w:cols w:space="425"/>
          <w:docGrid w:type="lines" w:linePitch="312"/>
        </w:sectPr>
      </w:pPr>
    </w:p>
    <w:p w14:paraId="2AA20BBC" w14:textId="73CA59B1" w:rsidR="002C327E" w:rsidRDefault="002C327E" w:rsidP="002C327E">
      <w:pPr>
        <w:spacing w:line="360" w:lineRule="auto"/>
        <w:rPr>
          <w:rFonts w:eastAsia="仿宋_GB2312"/>
          <w:b/>
          <w:sz w:val="28"/>
          <w:szCs w:val="28"/>
        </w:rPr>
      </w:pPr>
      <w:r w:rsidRPr="002C327E">
        <w:rPr>
          <w:rFonts w:eastAsia="仿宋_GB2312"/>
          <w:b/>
          <w:sz w:val="28"/>
          <w:szCs w:val="28"/>
        </w:rPr>
        <w:lastRenderedPageBreak/>
        <w:t>七、主要完成人情况</w:t>
      </w:r>
      <w:r>
        <w:rPr>
          <w:rFonts w:eastAsia="仿宋_GB2312" w:hint="eastAsia"/>
          <w:b/>
          <w:sz w:val="28"/>
          <w:szCs w:val="28"/>
        </w:rPr>
        <w:t>（</w:t>
      </w:r>
      <w:r w:rsidRPr="002C327E">
        <w:rPr>
          <w:rFonts w:ascii="仿宋_GB2312" w:eastAsia="仿宋_GB2312" w:hint="eastAsia"/>
          <w:sz w:val="28"/>
          <w:szCs w:val="28"/>
        </w:rPr>
        <w:t>“主要完成人情况”摘自“主要完成人情况表”中的部分内容，公示姓名、排名、行政职务、技术职称、工作单位、完成单位、对本项目贡献。</w:t>
      </w:r>
      <w:r>
        <w:rPr>
          <w:rFonts w:eastAsia="仿宋_GB2312" w:hint="eastAsia"/>
          <w:b/>
          <w:sz w:val="28"/>
          <w:szCs w:val="28"/>
        </w:rPr>
        <w:t>）</w:t>
      </w:r>
    </w:p>
    <w:tbl>
      <w:tblPr>
        <w:tblW w:w="14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963"/>
        <w:gridCol w:w="1417"/>
        <w:gridCol w:w="1247"/>
        <w:gridCol w:w="1928"/>
        <w:gridCol w:w="1928"/>
        <w:gridCol w:w="5783"/>
      </w:tblGrid>
      <w:tr w:rsidR="00F14B38" w:rsidRPr="009E0836" w14:paraId="55F95557" w14:textId="77777777" w:rsidTr="006A2A41">
        <w:trPr>
          <w:jc w:val="center"/>
        </w:trPr>
        <w:tc>
          <w:tcPr>
            <w:tcW w:w="737" w:type="dxa"/>
            <w:vAlign w:val="center"/>
          </w:tcPr>
          <w:p w14:paraId="2521D761" w14:textId="77777777" w:rsidR="00F14B38" w:rsidRPr="009E0836" w:rsidRDefault="00F14B38" w:rsidP="004703BE">
            <w:pPr>
              <w:spacing w:line="360" w:lineRule="exact"/>
              <w:jc w:val="center"/>
              <w:rPr>
                <w:b/>
                <w:sz w:val="24"/>
                <w:szCs w:val="24"/>
              </w:rPr>
            </w:pPr>
            <w:r w:rsidRPr="009E0836">
              <w:rPr>
                <w:b/>
                <w:sz w:val="24"/>
                <w:szCs w:val="24"/>
              </w:rPr>
              <w:t>排名</w:t>
            </w:r>
          </w:p>
        </w:tc>
        <w:tc>
          <w:tcPr>
            <w:tcW w:w="963" w:type="dxa"/>
            <w:vAlign w:val="center"/>
          </w:tcPr>
          <w:p w14:paraId="1E507CA8" w14:textId="77777777" w:rsidR="00F14B38" w:rsidRPr="009E0836" w:rsidRDefault="00F14B38" w:rsidP="004703BE">
            <w:pPr>
              <w:spacing w:line="360" w:lineRule="exact"/>
              <w:jc w:val="center"/>
              <w:rPr>
                <w:b/>
                <w:sz w:val="24"/>
                <w:szCs w:val="24"/>
              </w:rPr>
            </w:pPr>
            <w:r w:rsidRPr="009E0836">
              <w:rPr>
                <w:b/>
                <w:sz w:val="24"/>
                <w:szCs w:val="24"/>
              </w:rPr>
              <w:t>姓名</w:t>
            </w:r>
          </w:p>
        </w:tc>
        <w:tc>
          <w:tcPr>
            <w:tcW w:w="1417" w:type="dxa"/>
            <w:vAlign w:val="center"/>
          </w:tcPr>
          <w:p w14:paraId="10CAF966" w14:textId="77777777" w:rsidR="00F14B38" w:rsidRPr="009E0836" w:rsidRDefault="00F14B38" w:rsidP="004703BE">
            <w:pPr>
              <w:spacing w:line="360" w:lineRule="exact"/>
              <w:jc w:val="center"/>
              <w:rPr>
                <w:sz w:val="24"/>
                <w:szCs w:val="24"/>
              </w:rPr>
            </w:pPr>
            <w:r w:rsidRPr="009E0836">
              <w:rPr>
                <w:b/>
                <w:sz w:val="24"/>
                <w:szCs w:val="24"/>
              </w:rPr>
              <w:t>职称</w:t>
            </w:r>
          </w:p>
        </w:tc>
        <w:tc>
          <w:tcPr>
            <w:tcW w:w="1247" w:type="dxa"/>
          </w:tcPr>
          <w:p w14:paraId="55CE72A7" w14:textId="77777777" w:rsidR="00F14B38" w:rsidRPr="009E0836" w:rsidRDefault="00F14B38" w:rsidP="004703BE">
            <w:pPr>
              <w:spacing w:line="360" w:lineRule="exact"/>
              <w:jc w:val="center"/>
              <w:rPr>
                <w:b/>
                <w:sz w:val="24"/>
                <w:szCs w:val="24"/>
              </w:rPr>
            </w:pPr>
            <w:r>
              <w:rPr>
                <w:rFonts w:hint="eastAsia"/>
                <w:b/>
                <w:sz w:val="24"/>
                <w:szCs w:val="24"/>
              </w:rPr>
              <w:t>行政职务</w:t>
            </w:r>
          </w:p>
        </w:tc>
        <w:tc>
          <w:tcPr>
            <w:tcW w:w="1928" w:type="dxa"/>
            <w:vAlign w:val="center"/>
          </w:tcPr>
          <w:p w14:paraId="6C115E23" w14:textId="77777777" w:rsidR="00F14B38" w:rsidRPr="009E0836" w:rsidRDefault="00F14B38" w:rsidP="004703BE">
            <w:pPr>
              <w:spacing w:line="360" w:lineRule="exact"/>
              <w:jc w:val="center"/>
              <w:rPr>
                <w:b/>
                <w:sz w:val="24"/>
                <w:szCs w:val="24"/>
              </w:rPr>
            </w:pPr>
            <w:r w:rsidRPr="009E0836">
              <w:rPr>
                <w:b/>
                <w:sz w:val="24"/>
                <w:szCs w:val="24"/>
              </w:rPr>
              <w:t>工作单位</w:t>
            </w:r>
          </w:p>
        </w:tc>
        <w:tc>
          <w:tcPr>
            <w:tcW w:w="1928" w:type="dxa"/>
            <w:vAlign w:val="center"/>
          </w:tcPr>
          <w:p w14:paraId="71554D03" w14:textId="77777777" w:rsidR="00F14B38" w:rsidRPr="009E0836" w:rsidRDefault="00F14B38" w:rsidP="004703BE">
            <w:pPr>
              <w:spacing w:line="360" w:lineRule="exact"/>
              <w:jc w:val="center"/>
              <w:rPr>
                <w:b/>
                <w:sz w:val="24"/>
                <w:szCs w:val="24"/>
              </w:rPr>
            </w:pPr>
            <w:r w:rsidRPr="009E0836">
              <w:rPr>
                <w:b/>
                <w:sz w:val="24"/>
                <w:szCs w:val="24"/>
              </w:rPr>
              <w:t>完成单位</w:t>
            </w:r>
          </w:p>
        </w:tc>
        <w:tc>
          <w:tcPr>
            <w:tcW w:w="5783" w:type="dxa"/>
            <w:vAlign w:val="center"/>
          </w:tcPr>
          <w:p w14:paraId="7078664C" w14:textId="77777777" w:rsidR="00F14B38" w:rsidRPr="009E0836" w:rsidRDefault="00F14B38" w:rsidP="004703BE">
            <w:pPr>
              <w:spacing w:line="360" w:lineRule="exact"/>
              <w:jc w:val="center"/>
              <w:rPr>
                <w:b/>
                <w:sz w:val="24"/>
                <w:szCs w:val="24"/>
              </w:rPr>
            </w:pPr>
            <w:r w:rsidRPr="009E0836">
              <w:rPr>
                <w:b/>
                <w:sz w:val="24"/>
                <w:szCs w:val="24"/>
              </w:rPr>
              <w:t>对本项目主要学术和技术创造性贡献</w:t>
            </w:r>
          </w:p>
        </w:tc>
      </w:tr>
      <w:tr w:rsidR="000E5FF3" w:rsidRPr="009E0836" w14:paraId="48B3D3E0" w14:textId="77777777" w:rsidTr="006A2A41">
        <w:trPr>
          <w:trHeight w:val="680"/>
          <w:jc w:val="center"/>
        </w:trPr>
        <w:tc>
          <w:tcPr>
            <w:tcW w:w="737" w:type="dxa"/>
            <w:vAlign w:val="center"/>
          </w:tcPr>
          <w:p w14:paraId="594BBB74" w14:textId="14EA020F" w:rsidR="000E5FF3" w:rsidRPr="008F34C5" w:rsidRDefault="000E5FF3" w:rsidP="000E5FF3">
            <w:pPr>
              <w:spacing w:line="360" w:lineRule="exact"/>
              <w:jc w:val="center"/>
              <w:rPr>
                <w:rFonts w:eastAsia="仿宋"/>
                <w:b/>
                <w:sz w:val="24"/>
                <w:szCs w:val="24"/>
              </w:rPr>
            </w:pPr>
            <w:r w:rsidRPr="008F34C5">
              <w:rPr>
                <w:rFonts w:eastAsia="仿宋"/>
                <w:b/>
                <w:sz w:val="24"/>
                <w:szCs w:val="24"/>
              </w:rPr>
              <w:t>1</w:t>
            </w:r>
          </w:p>
        </w:tc>
        <w:tc>
          <w:tcPr>
            <w:tcW w:w="963" w:type="dxa"/>
            <w:vAlign w:val="center"/>
          </w:tcPr>
          <w:p w14:paraId="49632A9B" w14:textId="55104E26" w:rsidR="000E5FF3" w:rsidRPr="008F34C5" w:rsidRDefault="000E5FF3" w:rsidP="000E5FF3">
            <w:pPr>
              <w:spacing w:line="360" w:lineRule="exact"/>
              <w:jc w:val="center"/>
              <w:rPr>
                <w:rFonts w:eastAsia="仿宋"/>
                <w:sz w:val="24"/>
                <w:szCs w:val="24"/>
              </w:rPr>
            </w:pPr>
            <w:r w:rsidRPr="008F34C5">
              <w:rPr>
                <w:rFonts w:eastAsia="仿宋"/>
                <w:sz w:val="24"/>
                <w:szCs w:val="24"/>
              </w:rPr>
              <w:t>李剑利</w:t>
            </w:r>
          </w:p>
        </w:tc>
        <w:tc>
          <w:tcPr>
            <w:tcW w:w="1417" w:type="dxa"/>
            <w:vAlign w:val="center"/>
          </w:tcPr>
          <w:p w14:paraId="7C665180" w14:textId="36D049A6" w:rsidR="000E5FF3" w:rsidRPr="008F34C5" w:rsidRDefault="000E5FF3" w:rsidP="000E5FF3">
            <w:pPr>
              <w:spacing w:line="360" w:lineRule="exact"/>
              <w:jc w:val="center"/>
              <w:rPr>
                <w:rFonts w:eastAsia="仿宋"/>
                <w:sz w:val="24"/>
                <w:szCs w:val="24"/>
              </w:rPr>
            </w:pPr>
            <w:r w:rsidRPr="008F34C5">
              <w:rPr>
                <w:rFonts w:eastAsia="仿宋"/>
                <w:sz w:val="24"/>
                <w:szCs w:val="24"/>
              </w:rPr>
              <w:t>教授</w:t>
            </w:r>
          </w:p>
        </w:tc>
        <w:tc>
          <w:tcPr>
            <w:tcW w:w="1247" w:type="dxa"/>
            <w:vAlign w:val="center"/>
          </w:tcPr>
          <w:p w14:paraId="7C51897E" w14:textId="194763D7" w:rsidR="000E5FF3" w:rsidRPr="008F34C5" w:rsidRDefault="00657FCB" w:rsidP="000E5FF3">
            <w:pPr>
              <w:spacing w:line="360" w:lineRule="exact"/>
              <w:jc w:val="center"/>
              <w:rPr>
                <w:rFonts w:eastAsia="仿宋"/>
                <w:sz w:val="24"/>
                <w:szCs w:val="24"/>
              </w:rPr>
            </w:pPr>
            <w:r>
              <w:rPr>
                <w:rFonts w:eastAsia="仿宋" w:hint="eastAsia"/>
                <w:sz w:val="24"/>
                <w:szCs w:val="24"/>
              </w:rPr>
              <w:t>实验室建设与管理处处长</w:t>
            </w:r>
          </w:p>
        </w:tc>
        <w:tc>
          <w:tcPr>
            <w:tcW w:w="1928" w:type="dxa"/>
            <w:vAlign w:val="center"/>
          </w:tcPr>
          <w:p w14:paraId="5F14997D" w14:textId="329E4FA8" w:rsidR="000E5FF3" w:rsidRPr="008F34C5" w:rsidRDefault="000E5FF3" w:rsidP="000E5FF3">
            <w:pPr>
              <w:spacing w:line="360" w:lineRule="exact"/>
              <w:jc w:val="center"/>
              <w:rPr>
                <w:rFonts w:eastAsia="仿宋"/>
                <w:b/>
                <w:sz w:val="24"/>
                <w:szCs w:val="24"/>
              </w:rPr>
            </w:pPr>
            <w:r w:rsidRPr="008F34C5">
              <w:rPr>
                <w:rFonts w:eastAsia="仿宋"/>
                <w:sz w:val="24"/>
                <w:szCs w:val="24"/>
              </w:rPr>
              <w:t>西北大学</w:t>
            </w:r>
          </w:p>
        </w:tc>
        <w:tc>
          <w:tcPr>
            <w:tcW w:w="1928" w:type="dxa"/>
            <w:vAlign w:val="center"/>
          </w:tcPr>
          <w:p w14:paraId="34512DD9" w14:textId="290659C7" w:rsidR="000E5FF3" w:rsidRPr="008F34C5" w:rsidRDefault="000E5FF3" w:rsidP="000E5FF3">
            <w:pPr>
              <w:spacing w:line="360" w:lineRule="exact"/>
              <w:jc w:val="center"/>
              <w:rPr>
                <w:rFonts w:eastAsia="仿宋"/>
                <w:b/>
                <w:sz w:val="24"/>
                <w:szCs w:val="24"/>
              </w:rPr>
            </w:pPr>
            <w:r w:rsidRPr="008F34C5">
              <w:rPr>
                <w:rFonts w:eastAsia="仿宋"/>
                <w:sz w:val="24"/>
                <w:szCs w:val="24"/>
              </w:rPr>
              <w:t>西北大学</w:t>
            </w:r>
          </w:p>
        </w:tc>
        <w:tc>
          <w:tcPr>
            <w:tcW w:w="5783" w:type="dxa"/>
            <w:vAlign w:val="center"/>
          </w:tcPr>
          <w:p w14:paraId="2958A4B7" w14:textId="402414A6" w:rsidR="000E5FF3" w:rsidRPr="008F34C5" w:rsidRDefault="000E5FF3" w:rsidP="000E5FF3">
            <w:pPr>
              <w:autoSpaceDE w:val="0"/>
              <w:autoSpaceDN w:val="0"/>
              <w:adjustRightInd w:val="0"/>
              <w:spacing w:line="360" w:lineRule="exact"/>
              <w:rPr>
                <w:rFonts w:eastAsia="仿宋"/>
                <w:sz w:val="24"/>
                <w:szCs w:val="24"/>
              </w:rPr>
            </w:pPr>
            <w:r w:rsidRPr="008F34C5">
              <w:rPr>
                <w:rFonts w:eastAsia="仿宋"/>
                <w:kern w:val="0"/>
                <w:sz w:val="24"/>
                <w:szCs w:val="24"/>
              </w:rPr>
              <w:t>项目负责人，主要贡献：（</w:t>
            </w:r>
            <w:r w:rsidRPr="008F34C5">
              <w:rPr>
                <w:rFonts w:eastAsia="仿宋"/>
                <w:kern w:val="0"/>
                <w:sz w:val="24"/>
                <w:szCs w:val="24"/>
              </w:rPr>
              <w:t>1</w:t>
            </w:r>
            <w:r w:rsidRPr="008F34C5">
              <w:rPr>
                <w:rFonts w:eastAsia="仿宋"/>
                <w:kern w:val="0"/>
                <w:sz w:val="24"/>
                <w:szCs w:val="24"/>
              </w:rPr>
              <w:t>）</w:t>
            </w:r>
            <w:r w:rsidR="007F1B3C">
              <w:rPr>
                <w:rFonts w:eastAsia="仿宋" w:hint="eastAsia"/>
                <w:kern w:val="0"/>
                <w:sz w:val="24"/>
                <w:szCs w:val="24"/>
              </w:rPr>
              <w:t>研究课题规划设计与</w:t>
            </w:r>
            <w:r w:rsidR="004A4B88">
              <w:rPr>
                <w:rFonts w:eastAsia="仿宋" w:hint="eastAsia"/>
                <w:kern w:val="0"/>
                <w:sz w:val="24"/>
                <w:szCs w:val="24"/>
              </w:rPr>
              <w:t>创新研发组织</w:t>
            </w:r>
            <w:r w:rsidR="00973D8A">
              <w:rPr>
                <w:rFonts w:eastAsia="仿宋" w:hint="eastAsia"/>
                <w:kern w:val="0"/>
                <w:sz w:val="24"/>
                <w:szCs w:val="24"/>
              </w:rPr>
              <w:t>实施</w:t>
            </w:r>
            <w:r w:rsidRPr="008F34C5">
              <w:rPr>
                <w:rFonts w:eastAsia="仿宋"/>
                <w:kern w:val="0"/>
                <w:sz w:val="24"/>
                <w:szCs w:val="24"/>
              </w:rPr>
              <w:t>；（</w:t>
            </w:r>
            <w:r w:rsidRPr="008F34C5">
              <w:rPr>
                <w:rFonts w:eastAsia="仿宋"/>
                <w:kern w:val="0"/>
                <w:sz w:val="24"/>
                <w:szCs w:val="24"/>
              </w:rPr>
              <w:t>2</w:t>
            </w:r>
            <w:r w:rsidRPr="008F34C5">
              <w:rPr>
                <w:rFonts w:eastAsia="仿宋"/>
                <w:kern w:val="0"/>
                <w:sz w:val="24"/>
                <w:szCs w:val="24"/>
              </w:rPr>
              <w:t>）整体负责项目的选题、筹划、实施、审核和方案制定；（</w:t>
            </w:r>
            <w:r w:rsidRPr="008F34C5">
              <w:rPr>
                <w:rFonts w:eastAsia="仿宋"/>
                <w:kern w:val="0"/>
                <w:sz w:val="24"/>
                <w:szCs w:val="24"/>
              </w:rPr>
              <w:t>3</w:t>
            </w:r>
            <w:r w:rsidRPr="008F34C5">
              <w:rPr>
                <w:rFonts w:eastAsia="仿宋"/>
                <w:kern w:val="0"/>
                <w:sz w:val="24"/>
                <w:szCs w:val="24"/>
              </w:rPr>
              <w:t>）负责课题组与企业的项目</w:t>
            </w:r>
            <w:r w:rsidR="00813B41">
              <w:rPr>
                <w:rFonts w:eastAsia="仿宋" w:hint="eastAsia"/>
                <w:kern w:val="0"/>
                <w:sz w:val="24"/>
                <w:szCs w:val="24"/>
              </w:rPr>
              <w:t>对接</w:t>
            </w:r>
            <w:r w:rsidRPr="008F34C5">
              <w:rPr>
                <w:rFonts w:eastAsia="仿宋"/>
                <w:kern w:val="0"/>
                <w:sz w:val="24"/>
                <w:szCs w:val="24"/>
              </w:rPr>
              <w:t>合作。对本项目学术与技术创造性贡献对应</w:t>
            </w:r>
            <w:r w:rsidRPr="00FD405A">
              <w:rPr>
                <w:rFonts w:ascii="仿宋" w:eastAsia="仿宋" w:hAnsi="仿宋"/>
                <w:kern w:val="0"/>
                <w:sz w:val="24"/>
                <w:szCs w:val="24"/>
              </w:rPr>
              <w:t>“</w:t>
            </w:r>
            <w:r w:rsidRPr="008F34C5">
              <w:rPr>
                <w:rFonts w:eastAsia="仿宋"/>
                <w:kern w:val="0"/>
                <w:sz w:val="24"/>
                <w:szCs w:val="24"/>
              </w:rPr>
              <w:t>主要科技创新</w:t>
            </w:r>
            <w:r w:rsidRPr="008F34C5">
              <w:rPr>
                <w:rFonts w:eastAsia="仿宋"/>
                <w:kern w:val="0"/>
                <w:sz w:val="24"/>
                <w:szCs w:val="24"/>
              </w:rPr>
              <w:t>1-7</w:t>
            </w:r>
            <w:r w:rsidRPr="008F34C5">
              <w:rPr>
                <w:rFonts w:eastAsia="仿宋"/>
                <w:kern w:val="0"/>
                <w:sz w:val="24"/>
                <w:szCs w:val="24"/>
              </w:rPr>
              <w:t>项</w:t>
            </w:r>
            <w:r w:rsidRPr="00FD405A">
              <w:rPr>
                <w:rFonts w:ascii="仿宋" w:eastAsia="仿宋" w:hAnsi="仿宋"/>
                <w:kern w:val="0"/>
                <w:sz w:val="24"/>
                <w:szCs w:val="24"/>
              </w:rPr>
              <w:t>”</w:t>
            </w:r>
            <w:r w:rsidRPr="008F34C5">
              <w:rPr>
                <w:rFonts w:eastAsia="仿宋"/>
                <w:kern w:val="0"/>
                <w:sz w:val="24"/>
                <w:szCs w:val="24"/>
              </w:rPr>
              <w:t>，是所有主要知识产权</w:t>
            </w:r>
            <w:r w:rsidRPr="008F34C5">
              <w:rPr>
                <w:rFonts w:eastAsia="仿宋"/>
                <w:kern w:val="0"/>
                <w:sz w:val="24"/>
                <w:szCs w:val="24"/>
              </w:rPr>
              <w:t>1-5</w:t>
            </w:r>
            <w:r w:rsidRPr="008F34C5">
              <w:rPr>
                <w:rFonts w:eastAsia="仿宋"/>
                <w:kern w:val="0"/>
                <w:sz w:val="24"/>
                <w:szCs w:val="24"/>
              </w:rPr>
              <w:t>项</w:t>
            </w:r>
            <w:r w:rsidRPr="008F34C5">
              <w:rPr>
                <w:rFonts w:eastAsia="仿宋"/>
                <w:kern w:val="0"/>
                <w:sz w:val="24"/>
                <w:szCs w:val="24"/>
              </w:rPr>
              <w:t>SCI</w:t>
            </w:r>
            <w:r w:rsidRPr="008F34C5">
              <w:rPr>
                <w:rFonts w:eastAsia="仿宋"/>
                <w:kern w:val="0"/>
                <w:sz w:val="24"/>
                <w:szCs w:val="24"/>
              </w:rPr>
              <w:t>论文的通讯作者，是主要知识产权</w:t>
            </w:r>
            <w:r w:rsidRPr="008F34C5">
              <w:rPr>
                <w:rFonts w:eastAsia="仿宋"/>
                <w:kern w:val="0"/>
                <w:sz w:val="24"/>
                <w:szCs w:val="24"/>
              </w:rPr>
              <w:t>6-7</w:t>
            </w:r>
            <w:r w:rsidRPr="008F34C5">
              <w:rPr>
                <w:rFonts w:eastAsia="仿宋"/>
                <w:kern w:val="0"/>
                <w:sz w:val="24"/>
                <w:szCs w:val="24"/>
              </w:rPr>
              <w:t>项件授权发明专利的第一发明人。</w:t>
            </w:r>
          </w:p>
        </w:tc>
      </w:tr>
      <w:tr w:rsidR="000E5FF3" w:rsidRPr="009E0836" w14:paraId="0FF55F96" w14:textId="77777777" w:rsidTr="006A2A41">
        <w:trPr>
          <w:trHeight w:val="680"/>
          <w:jc w:val="center"/>
        </w:trPr>
        <w:tc>
          <w:tcPr>
            <w:tcW w:w="737" w:type="dxa"/>
            <w:vAlign w:val="center"/>
          </w:tcPr>
          <w:p w14:paraId="35D41895" w14:textId="28048733" w:rsidR="000E5FF3" w:rsidRPr="008F34C5" w:rsidRDefault="000E5FF3" w:rsidP="000E5FF3">
            <w:pPr>
              <w:spacing w:line="360" w:lineRule="exact"/>
              <w:jc w:val="center"/>
              <w:rPr>
                <w:rFonts w:eastAsia="仿宋"/>
                <w:b/>
                <w:sz w:val="24"/>
                <w:szCs w:val="24"/>
              </w:rPr>
            </w:pPr>
            <w:r w:rsidRPr="008F34C5">
              <w:rPr>
                <w:rFonts w:eastAsia="仿宋"/>
                <w:b/>
                <w:sz w:val="24"/>
                <w:szCs w:val="24"/>
              </w:rPr>
              <w:t>2</w:t>
            </w:r>
          </w:p>
        </w:tc>
        <w:tc>
          <w:tcPr>
            <w:tcW w:w="963" w:type="dxa"/>
            <w:vAlign w:val="center"/>
          </w:tcPr>
          <w:p w14:paraId="24BFEEA9" w14:textId="778277F0" w:rsidR="000E5FF3" w:rsidRPr="008F34C5" w:rsidRDefault="000E5FF3" w:rsidP="000E5FF3">
            <w:pPr>
              <w:spacing w:line="360" w:lineRule="exact"/>
              <w:jc w:val="center"/>
              <w:rPr>
                <w:rFonts w:eastAsia="仿宋"/>
                <w:sz w:val="24"/>
                <w:szCs w:val="24"/>
              </w:rPr>
            </w:pPr>
            <w:r w:rsidRPr="008F34C5">
              <w:rPr>
                <w:rFonts w:eastAsia="仿宋"/>
                <w:sz w:val="24"/>
                <w:szCs w:val="24"/>
              </w:rPr>
              <w:t>厍梦尧</w:t>
            </w:r>
          </w:p>
        </w:tc>
        <w:tc>
          <w:tcPr>
            <w:tcW w:w="1417" w:type="dxa"/>
            <w:vAlign w:val="center"/>
          </w:tcPr>
          <w:p w14:paraId="72339DC3" w14:textId="687C4C8C" w:rsidR="000E5FF3" w:rsidRPr="008F34C5" w:rsidRDefault="004A4B88" w:rsidP="000E5FF3">
            <w:pPr>
              <w:spacing w:line="360" w:lineRule="exact"/>
              <w:jc w:val="center"/>
              <w:rPr>
                <w:rFonts w:eastAsia="仿宋"/>
                <w:sz w:val="24"/>
                <w:szCs w:val="24"/>
              </w:rPr>
            </w:pPr>
            <w:r w:rsidRPr="00B36A9B">
              <w:rPr>
                <w:rFonts w:eastAsia="仿宋" w:hint="eastAsia"/>
                <w:sz w:val="24"/>
                <w:szCs w:val="24"/>
              </w:rPr>
              <w:t>讲师</w:t>
            </w:r>
          </w:p>
        </w:tc>
        <w:tc>
          <w:tcPr>
            <w:tcW w:w="1247" w:type="dxa"/>
            <w:vAlign w:val="center"/>
          </w:tcPr>
          <w:p w14:paraId="41382FE9" w14:textId="200C1E89" w:rsidR="000E5FF3" w:rsidRPr="008F34C5" w:rsidRDefault="00565834" w:rsidP="000E5FF3">
            <w:pPr>
              <w:spacing w:line="360" w:lineRule="exact"/>
              <w:jc w:val="center"/>
              <w:rPr>
                <w:rFonts w:eastAsia="仿宋"/>
                <w:sz w:val="24"/>
                <w:szCs w:val="24"/>
              </w:rPr>
            </w:pPr>
            <w:r w:rsidRPr="008F34C5">
              <w:rPr>
                <w:rFonts w:eastAsia="仿宋"/>
                <w:sz w:val="24"/>
                <w:szCs w:val="24"/>
              </w:rPr>
              <w:t>研发骨干</w:t>
            </w:r>
          </w:p>
        </w:tc>
        <w:tc>
          <w:tcPr>
            <w:tcW w:w="1928" w:type="dxa"/>
            <w:vAlign w:val="center"/>
          </w:tcPr>
          <w:p w14:paraId="2392D10B" w14:textId="5DBB3419" w:rsidR="000E5FF3" w:rsidRPr="008F34C5" w:rsidRDefault="000E5FF3" w:rsidP="000E5FF3">
            <w:pPr>
              <w:spacing w:line="360" w:lineRule="exact"/>
              <w:jc w:val="center"/>
              <w:rPr>
                <w:rFonts w:eastAsia="仿宋"/>
                <w:sz w:val="24"/>
                <w:szCs w:val="24"/>
              </w:rPr>
            </w:pPr>
            <w:r w:rsidRPr="008F34C5">
              <w:rPr>
                <w:rFonts w:eastAsia="仿宋"/>
                <w:sz w:val="24"/>
                <w:szCs w:val="24"/>
              </w:rPr>
              <w:t>西北大学</w:t>
            </w:r>
          </w:p>
        </w:tc>
        <w:tc>
          <w:tcPr>
            <w:tcW w:w="1928" w:type="dxa"/>
            <w:vAlign w:val="center"/>
          </w:tcPr>
          <w:p w14:paraId="526A4CD7" w14:textId="01F046D9" w:rsidR="000E5FF3" w:rsidRPr="008F34C5" w:rsidRDefault="000E5FF3" w:rsidP="000E5FF3">
            <w:pPr>
              <w:spacing w:line="360" w:lineRule="exact"/>
              <w:jc w:val="center"/>
              <w:rPr>
                <w:rFonts w:eastAsia="仿宋"/>
                <w:sz w:val="24"/>
                <w:szCs w:val="24"/>
              </w:rPr>
            </w:pPr>
            <w:r w:rsidRPr="008F34C5">
              <w:rPr>
                <w:rFonts w:eastAsia="仿宋"/>
                <w:sz w:val="24"/>
                <w:szCs w:val="24"/>
              </w:rPr>
              <w:t>西北大学</w:t>
            </w:r>
          </w:p>
        </w:tc>
        <w:tc>
          <w:tcPr>
            <w:tcW w:w="5783" w:type="dxa"/>
            <w:vAlign w:val="center"/>
          </w:tcPr>
          <w:p w14:paraId="5312B6A3" w14:textId="3896A081" w:rsidR="000E5FF3" w:rsidRPr="00BF4652" w:rsidRDefault="000E5FF3" w:rsidP="000E5FF3">
            <w:pPr>
              <w:widowControl/>
              <w:spacing w:line="360" w:lineRule="exact"/>
              <w:rPr>
                <w:rFonts w:eastAsia="仿宋"/>
                <w:sz w:val="24"/>
                <w:szCs w:val="24"/>
              </w:rPr>
            </w:pPr>
            <w:r w:rsidRPr="00BF4652">
              <w:rPr>
                <w:rFonts w:eastAsia="仿宋"/>
                <w:kern w:val="0"/>
                <w:sz w:val="24"/>
                <w:szCs w:val="24"/>
              </w:rPr>
              <w:t>项目实施期间在李剑利教授课题组进行本、硕、博学习研究。主要负责功能分子材料的创新研发与生物性能拓展工作，完成多种功能分子的合成及其对环境、生物特征因子监测作用机制及应用的研究。对本成果</w:t>
            </w:r>
            <w:r w:rsidRPr="00BF4652">
              <w:rPr>
                <w:rFonts w:eastAsia="仿宋"/>
                <w:kern w:val="0"/>
                <w:sz w:val="24"/>
                <w:szCs w:val="24"/>
              </w:rPr>
              <w:t>“</w:t>
            </w:r>
            <w:r w:rsidRPr="00BF4652">
              <w:rPr>
                <w:rFonts w:eastAsia="仿宋"/>
                <w:kern w:val="0"/>
                <w:sz w:val="24"/>
                <w:szCs w:val="24"/>
              </w:rPr>
              <w:t>主要科技创新</w:t>
            </w:r>
            <w:r w:rsidRPr="00BF4652">
              <w:rPr>
                <w:rFonts w:eastAsia="仿宋"/>
                <w:kern w:val="0"/>
                <w:sz w:val="24"/>
                <w:szCs w:val="24"/>
              </w:rPr>
              <w:t>”</w:t>
            </w:r>
            <w:r w:rsidRPr="00BF4652">
              <w:rPr>
                <w:rFonts w:eastAsia="仿宋"/>
                <w:kern w:val="0"/>
                <w:sz w:val="24"/>
                <w:szCs w:val="24"/>
              </w:rPr>
              <w:t>中第</w:t>
            </w:r>
            <w:r w:rsidRPr="00BF4652">
              <w:rPr>
                <w:rFonts w:eastAsia="仿宋"/>
                <w:kern w:val="0"/>
                <w:sz w:val="24"/>
                <w:szCs w:val="24"/>
              </w:rPr>
              <w:t>1-4</w:t>
            </w:r>
            <w:r w:rsidRPr="00BF4652">
              <w:rPr>
                <w:rFonts w:eastAsia="仿宋"/>
                <w:kern w:val="0"/>
                <w:sz w:val="24"/>
                <w:szCs w:val="24"/>
              </w:rPr>
              <w:t>项做出了重要创新性贡献，是主要知识产权和标准目录中第</w:t>
            </w:r>
            <w:r w:rsidRPr="00BF4652">
              <w:rPr>
                <w:rFonts w:eastAsia="仿宋"/>
                <w:kern w:val="0"/>
                <w:sz w:val="24"/>
                <w:szCs w:val="24"/>
              </w:rPr>
              <w:t>4</w:t>
            </w:r>
            <w:r w:rsidRPr="00BF4652">
              <w:rPr>
                <w:rFonts w:eastAsia="仿宋"/>
                <w:kern w:val="0"/>
                <w:sz w:val="24"/>
                <w:szCs w:val="24"/>
              </w:rPr>
              <w:t>项论文的第一作者，</w:t>
            </w:r>
            <w:r w:rsidRPr="00BF4652">
              <w:rPr>
                <w:rFonts w:eastAsia="仿宋"/>
                <w:kern w:val="0"/>
                <w:sz w:val="24"/>
                <w:szCs w:val="24"/>
              </w:rPr>
              <w:t>1-3, 5</w:t>
            </w:r>
            <w:r w:rsidRPr="00BF4652">
              <w:rPr>
                <w:rFonts w:eastAsia="仿宋"/>
                <w:kern w:val="0"/>
                <w:sz w:val="24"/>
                <w:szCs w:val="24"/>
              </w:rPr>
              <w:t>项论文的作者之一。</w:t>
            </w:r>
          </w:p>
        </w:tc>
      </w:tr>
      <w:tr w:rsidR="000E5FF3" w:rsidRPr="009E0836" w14:paraId="544CE4BF" w14:textId="77777777" w:rsidTr="006A2A41">
        <w:trPr>
          <w:trHeight w:val="680"/>
          <w:jc w:val="center"/>
        </w:trPr>
        <w:tc>
          <w:tcPr>
            <w:tcW w:w="737" w:type="dxa"/>
            <w:vAlign w:val="center"/>
          </w:tcPr>
          <w:p w14:paraId="5360C533" w14:textId="3C3C21FC" w:rsidR="000E5FF3" w:rsidRPr="008F34C5" w:rsidRDefault="000E5FF3" w:rsidP="000E5FF3">
            <w:pPr>
              <w:spacing w:line="360" w:lineRule="exact"/>
              <w:jc w:val="center"/>
              <w:rPr>
                <w:rFonts w:eastAsia="仿宋"/>
                <w:b/>
                <w:sz w:val="24"/>
                <w:szCs w:val="24"/>
              </w:rPr>
            </w:pPr>
            <w:r w:rsidRPr="008F34C5">
              <w:rPr>
                <w:rFonts w:eastAsia="仿宋"/>
                <w:b/>
                <w:sz w:val="24"/>
                <w:szCs w:val="24"/>
              </w:rPr>
              <w:t>3</w:t>
            </w:r>
          </w:p>
        </w:tc>
        <w:tc>
          <w:tcPr>
            <w:tcW w:w="963" w:type="dxa"/>
            <w:vAlign w:val="center"/>
          </w:tcPr>
          <w:p w14:paraId="427A08D9" w14:textId="4D0C68E6" w:rsidR="000E5FF3" w:rsidRPr="008F34C5" w:rsidRDefault="000E5FF3" w:rsidP="000E5FF3">
            <w:pPr>
              <w:spacing w:line="360" w:lineRule="exact"/>
              <w:jc w:val="center"/>
              <w:rPr>
                <w:rFonts w:eastAsia="仿宋"/>
                <w:sz w:val="24"/>
                <w:szCs w:val="24"/>
              </w:rPr>
            </w:pPr>
            <w:r w:rsidRPr="008F34C5">
              <w:rPr>
                <w:rFonts w:eastAsia="仿宋"/>
                <w:sz w:val="24"/>
                <w:szCs w:val="24"/>
              </w:rPr>
              <w:t>张天</w:t>
            </w:r>
          </w:p>
        </w:tc>
        <w:tc>
          <w:tcPr>
            <w:tcW w:w="1417" w:type="dxa"/>
            <w:vAlign w:val="center"/>
          </w:tcPr>
          <w:p w14:paraId="5EB24612" w14:textId="3EE99F9C" w:rsidR="000E5FF3" w:rsidRPr="008F34C5" w:rsidRDefault="000E5FF3" w:rsidP="000E5FF3">
            <w:pPr>
              <w:spacing w:line="360" w:lineRule="exact"/>
              <w:jc w:val="center"/>
              <w:rPr>
                <w:rFonts w:eastAsia="仿宋"/>
                <w:sz w:val="24"/>
                <w:szCs w:val="24"/>
              </w:rPr>
            </w:pPr>
            <w:r w:rsidRPr="008F34C5">
              <w:rPr>
                <w:rFonts w:eastAsia="仿宋"/>
                <w:sz w:val="24"/>
                <w:szCs w:val="24"/>
              </w:rPr>
              <w:t>高级工程师</w:t>
            </w:r>
          </w:p>
        </w:tc>
        <w:tc>
          <w:tcPr>
            <w:tcW w:w="1247" w:type="dxa"/>
            <w:vAlign w:val="center"/>
          </w:tcPr>
          <w:p w14:paraId="78370730" w14:textId="49717C4B" w:rsidR="000E5FF3" w:rsidRPr="008F34C5" w:rsidRDefault="00BF4652" w:rsidP="000E5FF3">
            <w:pPr>
              <w:spacing w:line="360" w:lineRule="exact"/>
              <w:jc w:val="center"/>
              <w:rPr>
                <w:rFonts w:eastAsia="仿宋"/>
                <w:sz w:val="24"/>
                <w:szCs w:val="24"/>
              </w:rPr>
            </w:pPr>
            <w:r w:rsidRPr="00BF4652">
              <w:rPr>
                <w:rFonts w:eastAsia="仿宋" w:hint="eastAsia"/>
                <w:sz w:val="24"/>
                <w:szCs w:val="24"/>
              </w:rPr>
              <w:t>总工程师</w:t>
            </w:r>
          </w:p>
        </w:tc>
        <w:tc>
          <w:tcPr>
            <w:tcW w:w="1928" w:type="dxa"/>
            <w:vAlign w:val="center"/>
          </w:tcPr>
          <w:p w14:paraId="721BB6CB" w14:textId="1B4CD3B9" w:rsidR="000E5FF3" w:rsidRPr="008F34C5" w:rsidRDefault="000E5FF3" w:rsidP="000E5FF3">
            <w:pPr>
              <w:spacing w:line="360" w:lineRule="exact"/>
              <w:jc w:val="center"/>
              <w:rPr>
                <w:rFonts w:eastAsia="仿宋"/>
                <w:sz w:val="24"/>
                <w:szCs w:val="24"/>
              </w:rPr>
            </w:pPr>
            <w:r w:rsidRPr="008F34C5">
              <w:rPr>
                <w:rFonts w:eastAsia="仿宋"/>
                <w:sz w:val="24"/>
                <w:szCs w:val="24"/>
              </w:rPr>
              <w:t>陕西岳达天润生物</w:t>
            </w:r>
            <w:r w:rsidR="00AB3D88">
              <w:rPr>
                <w:rFonts w:eastAsia="仿宋" w:hint="eastAsia"/>
                <w:sz w:val="24"/>
                <w:szCs w:val="24"/>
              </w:rPr>
              <w:t>科技</w:t>
            </w:r>
            <w:r w:rsidRPr="008F34C5">
              <w:rPr>
                <w:rFonts w:eastAsia="仿宋"/>
                <w:sz w:val="24"/>
                <w:szCs w:val="24"/>
              </w:rPr>
              <w:t>有限公司</w:t>
            </w:r>
          </w:p>
        </w:tc>
        <w:tc>
          <w:tcPr>
            <w:tcW w:w="1928" w:type="dxa"/>
            <w:vAlign w:val="center"/>
          </w:tcPr>
          <w:p w14:paraId="2C407B6A" w14:textId="56AE5D22" w:rsidR="000E5FF3" w:rsidRPr="008F34C5" w:rsidRDefault="000E5FF3" w:rsidP="000E5FF3">
            <w:pPr>
              <w:spacing w:line="360" w:lineRule="exact"/>
              <w:jc w:val="center"/>
              <w:rPr>
                <w:rFonts w:eastAsia="仿宋"/>
                <w:sz w:val="24"/>
                <w:szCs w:val="24"/>
              </w:rPr>
            </w:pPr>
            <w:r w:rsidRPr="008F34C5">
              <w:rPr>
                <w:rFonts w:eastAsia="仿宋"/>
                <w:sz w:val="24"/>
                <w:szCs w:val="24"/>
              </w:rPr>
              <w:t>陕西岳达天润生物</w:t>
            </w:r>
            <w:r w:rsidR="00AB3D88">
              <w:rPr>
                <w:rFonts w:eastAsia="仿宋" w:hint="eastAsia"/>
                <w:sz w:val="24"/>
                <w:szCs w:val="24"/>
              </w:rPr>
              <w:t>科技</w:t>
            </w:r>
            <w:r w:rsidRPr="008F34C5">
              <w:rPr>
                <w:rFonts w:eastAsia="仿宋"/>
                <w:sz w:val="24"/>
                <w:szCs w:val="24"/>
              </w:rPr>
              <w:t>有限公司</w:t>
            </w:r>
          </w:p>
        </w:tc>
        <w:tc>
          <w:tcPr>
            <w:tcW w:w="5783" w:type="dxa"/>
            <w:vAlign w:val="center"/>
          </w:tcPr>
          <w:p w14:paraId="40CB5A1D" w14:textId="6B3BE7A0" w:rsidR="000E5FF3" w:rsidRPr="00BF4652" w:rsidRDefault="000E5FF3" w:rsidP="000E5FF3">
            <w:pPr>
              <w:widowControl/>
              <w:spacing w:line="360" w:lineRule="exact"/>
              <w:rPr>
                <w:rFonts w:eastAsia="仿宋"/>
                <w:sz w:val="24"/>
                <w:szCs w:val="24"/>
              </w:rPr>
            </w:pPr>
            <w:r w:rsidRPr="00BF4652">
              <w:rPr>
                <w:rFonts w:eastAsia="仿宋"/>
                <w:kern w:val="0"/>
                <w:sz w:val="24"/>
                <w:szCs w:val="24"/>
              </w:rPr>
              <w:t>项目实施期间，联合组建</w:t>
            </w:r>
            <w:r w:rsidRPr="00BF4652">
              <w:rPr>
                <w:rFonts w:eastAsia="仿宋"/>
                <w:kern w:val="0"/>
                <w:sz w:val="24"/>
                <w:szCs w:val="24"/>
              </w:rPr>
              <w:t>“</w:t>
            </w:r>
            <w:r w:rsidRPr="00BF4652">
              <w:rPr>
                <w:rFonts w:eastAsia="仿宋"/>
                <w:kern w:val="0"/>
                <w:sz w:val="24"/>
                <w:szCs w:val="24"/>
              </w:rPr>
              <w:t>西安市天然药物工程技术研究中心</w:t>
            </w:r>
            <w:r w:rsidRPr="00BF4652">
              <w:rPr>
                <w:rFonts w:eastAsia="仿宋"/>
                <w:kern w:val="0"/>
                <w:sz w:val="24"/>
                <w:szCs w:val="24"/>
              </w:rPr>
              <w:t xml:space="preserve"> ”</w:t>
            </w:r>
            <w:r w:rsidRPr="00BF4652">
              <w:rPr>
                <w:rFonts w:eastAsia="仿宋"/>
                <w:kern w:val="0"/>
                <w:sz w:val="24"/>
                <w:szCs w:val="24"/>
              </w:rPr>
              <w:t>（附件编号：</w:t>
            </w:r>
            <w:r w:rsidRPr="00BF4652">
              <w:rPr>
                <w:rFonts w:eastAsia="仿宋"/>
                <w:kern w:val="0"/>
                <w:sz w:val="24"/>
                <w:szCs w:val="24"/>
              </w:rPr>
              <w:t>2-2-9</w:t>
            </w:r>
            <w:r w:rsidRPr="00BF4652">
              <w:rPr>
                <w:rFonts w:eastAsia="仿宋"/>
                <w:kern w:val="0"/>
                <w:sz w:val="24"/>
                <w:szCs w:val="24"/>
              </w:rPr>
              <w:t>，</w:t>
            </w:r>
            <w:r w:rsidRPr="00BF4652">
              <w:rPr>
                <w:rFonts w:eastAsia="仿宋"/>
                <w:kern w:val="0"/>
                <w:sz w:val="24"/>
                <w:szCs w:val="24"/>
              </w:rPr>
              <w:t>2-2-10</w:t>
            </w:r>
            <w:r w:rsidRPr="00BF4652">
              <w:rPr>
                <w:rFonts w:eastAsia="仿宋"/>
                <w:kern w:val="0"/>
                <w:sz w:val="24"/>
                <w:szCs w:val="24"/>
              </w:rPr>
              <w:t>，</w:t>
            </w:r>
            <w:r w:rsidRPr="00BF4652">
              <w:rPr>
                <w:rFonts w:eastAsia="仿宋"/>
                <w:kern w:val="0"/>
                <w:sz w:val="24"/>
                <w:szCs w:val="24"/>
              </w:rPr>
              <w:t>2-2-11</w:t>
            </w:r>
            <w:r w:rsidRPr="00BF4652">
              <w:rPr>
                <w:rFonts w:eastAsia="仿宋"/>
                <w:kern w:val="0"/>
                <w:sz w:val="24"/>
                <w:szCs w:val="24"/>
              </w:rPr>
              <w:t>），主要负责化学</w:t>
            </w:r>
            <w:r w:rsidRPr="00BF4652">
              <w:rPr>
                <w:rFonts w:eastAsia="仿宋"/>
                <w:kern w:val="0"/>
                <w:sz w:val="24"/>
                <w:szCs w:val="24"/>
              </w:rPr>
              <w:t>-</w:t>
            </w:r>
            <w:r w:rsidRPr="00BF4652">
              <w:rPr>
                <w:rFonts w:eastAsia="仿宋"/>
                <w:kern w:val="0"/>
                <w:sz w:val="24"/>
                <w:szCs w:val="24"/>
              </w:rPr>
              <w:t>酶促糖苷化技术的应用转化，开发功能分子材料合成新方法，是主要知识产权</w:t>
            </w:r>
            <w:r w:rsidRPr="00BF4652">
              <w:rPr>
                <w:rFonts w:eastAsia="仿宋"/>
                <w:kern w:val="0"/>
                <w:sz w:val="24"/>
                <w:szCs w:val="24"/>
              </w:rPr>
              <w:t>8</w:t>
            </w:r>
            <w:r w:rsidRPr="00BF4652">
              <w:rPr>
                <w:rFonts w:eastAsia="仿宋"/>
                <w:kern w:val="0"/>
                <w:sz w:val="24"/>
                <w:szCs w:val="24"/>
              </w:rPr>
              <w:t>、</w:t>
            </w:r>
            <w:r w:rsidRPr="00BF4652">
              <w:rPr>
                <w:rFonts w:eastAsia="仿宋"/>
                <w:kern w:val="0"/>
                <w:sz w:val="24"/>
                <w:szCs w:val="24"/>
              </w:rPr>
              <w:t>9</w:t>
            </w:r>
            <w:r w:rsidRPr="00BF4652">
              <w:rPr>
                <w:rFonts w:eastAsia="仿宋"/>
                <w:kern w:val="0"/>
                <w:sz w:val="24"/>
                <w:szCs w:val="24"/>
              </w:rPr>
              <w:t>的第一申请人。</w:t>
            </w:r>
          </w:p>
        </w:tc>
      </w:tr>
      <w:tr w:rsidR="000E5FF3" w:rsidRPr="009E0836" w14:paraId="5247E1DD" w14:textId="77777777" w:rsidTr="006A2A41">
        <w:trPr>
          <w:trHeight w:val="680"/>
          <w:jc w:val="center"/>
        </w:trPr>
        <w:tc>
          <w:tcPr>
            <w:tcW w:w="737" w:type="dxa"/>
            <w:vAlign w:val="center"/>
          </w:tcPr>
          <w:p w14:paraId="24F067E7" w14:textId="60A3A454" w:rsidR="000E5FF3" w:rsidRPr="008F34C5" w:rsidRDefault="000E5FF3" w:rsidP="000E5FF3">
            <w:pPr>
              <w:spacing w:line="360" w:lineRule="exact"/>
              <w:jc w:val="center"/>
              <w:rPr>
                <w:rFonts w:eastAsia="仿宋"/>
                <w:b/>
                <w:sz w:val="24"/>
                <w:szCs w:val="24"/>
              </w:rPr>
            </w:pPr>
            <w:r w:rsidRPr="008F34C5">
              <w:rPr>
                <w:rFonts w:eastAsia="仿宋"/>
                <w:b/>
                <w:sz w:val="24"/>
                <w:szCs w:val="24"/>
              </w:rPr>
              <w:lastRenderedPageBreak/>
              <w:t>4</w:t>
            </w:r>
          </w:p>
        </w:tc>
        <w:tc>
          <w:tcPr>
            <w:tcW w:w="963" w:type="dxa"/>
            <w:vAlign w:val="center"/>
          </w:tcPr>
          <w:p w14:paraId="35CECDB4" w14:textId="47CF99FD" w:rsidR="000E5FF3" w:rsidRPr="008F34C5" w:rsidRDefault="000E5FF3" w:rsidP="000E5FF3">
            <w:pPr>
              <w:spacing w:line="360" w:lineRule="exact"/>
              <w:jc w:val="center"/>
              <w:rPr>
                <w:rFonts w:eastAsia="仿宋"/>
                <w:sz w:val="24"/>
                <w:szCs w:val="24"/>
              </w:rPr>
            </w:pPr>
            <w:r w:rsidRPr="008F34C5">
              <w:rPr>
                <w:rFonts w:eastAsia="仿宋"/>
                <w:sz w:val="24"/>
                <w:szCs w:val="24"/>
              </w:rPr>
              <w:t>万克柔</w:t>
            </w:r>
          </w:p>
        </w:tc>
        <w:tc>
          <w:tcPr>
            <w:tcW w:w="1417" w:type="dxa"/>
            <w:vAlign w:val="center"/>
          </w:tcPr>
          <w:p w14:paraId="59B6427D" w14:textId="51052BF5" w:rsidR="000E5FF3" w:rsidRPr="008F34C5" w:rsidRDefault="000E5FF3" w:rsidP="000E5FF3">
            <w:pPr>
              <w:spacing w:line="360" w:lineRule="exact"/>
              <w:jc w:val="center"/>
              <w:rPr>
                <w:rFonts w:eastAsia="仿宋"/>
                <w:sz w:val="24"/>
                <w:szCs w:val="24"/>
              </w:rPr>
            </w:pPr>
            <w:r w:rsidRPr="008F34C5">
              <w:rPr>
                <w:rFonts w:eastAsia="仿宋"/>
                <w:sz w:val="24"/>
                <w:szCs w:val="24"/>
              </w:rPr>
              <w:t>高级工程师</w:t>
            </w:r>
          </w:p>
        </w:tc>
        <w:tc>
          <w:tcPr>
            <w:tcW w:w="1247" w:type="dxa"/>
            <w:vAlign w:val="center"/>
          </w:tcPr>
          <w:p w14:paraId="402195EB" w14:textId="5A1FFCDC" w:rsidR="000E5FF3" w:rsidRPr="008F34C5" w:rsidRDefault="000E5FF3" w:rsidP="000E5FF3">
            <w:pPr>
              <w:spacing w:line="360" w:lineRule="exact"/>
              <w:jc w:val="center"/>
              <w:rPr>
                <w:rFonts w:eastAsia="仿宋"/>
                <w:sz w:val="24"/>
                <w:szCs w:val="24"/>
              </w:rPr>
            </w:pPr>
            <w:r w:rsidRPr="008F34C5">
              <w:rPr>
                <w:rFonts w:eastAsia="仿宋"/>
                <w:sz w:val="24"/>
                <w:szCs w:val="24"/>
              </w:rPr>
              <w:t>副总经理</w:t>
            </w:r>
          </w:p>
        </w:tc>
        <w:tc>
          <w:tcPr>
            <w:tcW w:w="1928" w:type="dxa"/>
            <w:vAlign w:val="center"/>
          </w:tcPr>
          <w:p w14:paraId="63813069" w14:textId="2C0952FF" w:rsidR="000E5FF3" w:rsidRPr="008F34C5" w:rsidRDefault="000E5FF3" w:rsidP="000E5FF3">
            <w:pPr>
              <w:spacing w:line="360" w:lineRule="exact"/>
              <w:jc w:val="center"/>
              <w:rPr>
                <w:rFonts w:eastAsia="仿宋"/>
                <w:sz w:val="24"/>
                <w:szCs w:val="24"/>
              </w:rPr>
            </w:pPr>
            <w:r w:rsidRPr="008F34C5">
              <w:rPr>
                <w:rFonts w:eastAsia="仿宋"/>
                <w:sz w:val="24"/>
                <w:szCs w:val="24"/>
              </w:rPr>
              <w:t>西安凯立新材料股份有限公司</w:t>
            </w:r>
          </w:p>
        </w:tc>
        <w:tc>
          <w:tcPr>
            <w:tcW w:w="1928" w:type="dxa"/>
            <w:vAlign w:val="center"/>
          </w:tcPr>
          <w:p w14:paraId="6E2B1664" w14:textId="315DA939" w:rsidR="000E5FF3" w:rsidRPr="008F34C5" w:rsidRDefault="000E5FF3" w:rsidP="000E5FF3">
            <w:pPr>
              <w:spacing w:line="360" w:lineRule="exact"/>
              <w:jc w:val="center"/>
              <w:rPr>
                <w:rFonts w:eastAsia="仿宋"/>
                <w:sz w:val="24"/>
                <w:szCs w:val="24"/>
              </w:rPr>
            </w:pPr>
            <w:r w:rsidRPr="008F34C5">
              <w:rPr>
                <w:rFonts w:eastAsia="仿宋"/>
                <w:sz w:val="24"/>
                <w:szCs w:val="24"/>
              </w:rPr>
              <w:t>西安凯立新材料股份有限公司</w:t>
            </w:r>
          </w:p>
        </w:tc>
        <w:tc>
          <w:tcPr>
            <w:tcW w:w="5783" w:type="dxa"/>
            <w:vAlign w:val="center"/>
          </w:tcPr>
          <w:p w14:paraId="0606E9E6" w14:textId="3D28D093" w:rsidR="000E5FF3" w:rsidRPr="00BF4652" w:rsidRDefault="000E5FF3" w:rsidP="000E5FF3">
            <w:pPr>
              <w:widowControl/>
              <w:spacing w:line="360" w:lineRule="exact"/>
              <w:rPr>
                <w:rFonts w:eastAsia="仿宋"/>
                <w:sz w:val="24"/>
                <w:szCs w:val="24"/>
              </w:rPr>
            </w:pPr>
            <w:r w:rsidRPr="00BF4652">
              <w:rPr>
                <w:rFonts w:eastAsia="仿宋"/>
                <w:kern w:val="0"/>
                <w:sz w:val="24"/>
                <w:szCs w:val="24"/>
              </w:rPr>
              <w:t>项目实施期间主要负责为功能分子材料合成开发新型绿色、高效发金属催化技术，并对催化技术进行放大和产业化，是主要知识产权第</w:t>
            </w:r>
            <w:r w:rsidRPr="00BF4652">
              <w:rPr>
                <w:rFonts w:eastAsia="仿宋"/>
                <w:kern w:val="0"/>
                <w:sz w:val="24"/>
                <w:szCs w:val="24"/>
              </w:rPr>
              <w:t>10</w:t>
            </w:r>
            <w:r w:rsidRPr="00BF4652">
              <w:rPr>
                <w:rFonts w:eastAsia="仿宋"/>
                <w:kern w:val="0"/>
                <w:sz w:val="24"/>
                <w:szCs w:val="24"/>
              </w:rPr>
              <w:t>项授权专利的第一完成人。也曾在李剑利教授课题组攻读硕士学位。</w:t>
            </w:r>
          </w:p>
        </w:tc>
      </w:tr>
      <w:tr w:rsidR="000E5FF3" w:rsidRPr="009E0836" w14:paraId="392D648C" w14:textId="77777777" w:rsidTr="006A2A41">
        <w:trPr>
          <w:trHeight w:val="680"/>
          <w:jc w:val="center"/>
        </w:trPr>
        <w:tc>
          <w:tcPr>
            <w:tcW w:w="737" w:type="dxa"/>
            <w:vAlign w:val="center"/>
          </w:tcPr>
          <w:p w14:paraId="2AB0B5CD" w14:textId="47EF7ED6" w:rsidR="000E5FF3" w:rsidRPr="008F34C5" w:rsidRDefault="000E5FF3" w:rsidP="000E5FF3">
            <w:pPr>
              <w:spacing w:line="360" w:lineRule="exact"/>
              <w:jc w:val="center"/>
              <w:rPr>
                <w:rFonts w:eastAsia="仿宋"/>
                <w:b/>
                <w:sz w:val="24"/>
                <w:szCs w:val="24"/>
              </w:rPr>
            </w:pPr>
            <w:r w:rsidRPr="008F34C5">
              <w:rPr>
                <w:rFonts w:eastAsia="仿宋"/>
                <w:b/>
                <w:sz w:val="24"/>
                <w:szCs w:val="24"/>
              </w:rPr>
              <w:t>5</w:t>
            </w:r>
          </w:p>
        </w:tc>
        <w:tc>
          <w:tcPr>
            <w:tcW w:w="963" w:type="dxa"/>
            <w:vAlign w:val="center"/>
          </w:tcPr>
          <w:p w14:paraId="583B3D22" w14:textId="7204B732" w:rsidR="000E5FF3" w:rsidRPr="008F34C5" w:rsidRDefault="000E5FF3" w:rsidP="000E5FF3">
            <w:pPr>
              <w:spacing w:line="360" w:lineRule="exact"/>
              <w:jc w:val="center"/>
              <w:rPr>
                <w:rFonts w:eastAsia="仿宋"/>
                <w:sz w:val="24"/>
                <w:szCs w:val="24"/>
              </w:rPr>
            </w:pPr>
            <w:r w:rsidRPr="008F34C5">
              <w:rPr>
                <w:rFonts w:eastAsia="仿宋"/>
                <w:sz w:val="24"/>
                <w:szCs w:val="24"/>
              </w:rPr>
              <w:t>杨征</w:t>
            </w:r>
          </w:p>
        </w:tc>
        <w:tc>
          <w:tcPr>
            <w:tcW w:w="1417" w:type="dxa"/>
            <w:vAlign w:val="center"/>
          </w:tcPr>
          <w:p w14:paraId="73A51C03" w14:textId="03FE74B2" w:rsidR="000E5FF3" w:rsidRPr="008F34C5" w:rsidRDefault="000E5FF3" w:rsidP="000E5FF3">
            <w:pPr>
              <w:spacing w:line="360" w:lineRule="exact"/>
              <w:jc w:val="center"/>
              <w:rPr>
                <w:rFonts w:eastAsia="仿宋"/>
                <w:sz w:val="24"/>
                <w:szCs w:val="24"/>
              </w:rPr>
            </w:pPr>
            <w:r w:rsidRPr="008F34C5">
              <w:rPr>
                <w:rFonts w:eastAsia="仿宋"/>
                <w:sz w:val="24"/>
                <w:szCs w:val="24"/>
              </w:rPr>
              <w:t>讲师</w:t>
            </w:r>
          </w:p>
        </w:tc>
        <w:tc>
          <w:tcPr>
            <w:tcW w:w="1247" w:type="dxa"/>
            <w:vAlign w:val="center"/>
          </w:tcPr>
          <w:p w14:paraId="2030970D" w14:textId="136C33D6" w:rsidR="000E5FF3" w:rsidRPr="008F34C5" w:rsidRDefault="0029256E" w:rsidP="000E5FF3">
            <w:pPr>
              <w:spacing w:line="360" w:lineRule="exact"/>
              <w:jc w:val="center"/>
              <w:rPr>
                <w:rFonts w:eastAsia="仿宋"/>
                <w:sz w:val="24"/>
                <w:szCs w:val="24"/>
              </w:rPr>
            </w:pPr>
            <w:r w:rsidRPr="008F34C5">
              <w:rPr>
                <w:rFonts w:eastAsia="仿宋"/>
                <w:sz w:val="24"/>
                <w:szCs w:val="24"/>
              </w:rPr>
              <w:t>研发骨干</w:t>
            </w:r>
          </w:p>
        </w:tc>
        <w:tc>
          <w:tcPr>
            <w:tcW w:w="1928" w:type="dxa"/>
            <w:vAlign w:val="center"/>
          </w:tcPr>
          <w:p w14:paraId="031FA039" w14:textId="454C999D" w:rsidR="000E5FF3" w:rsidRPr="008F34C5" w:rsidRDefault="000E5FF3" w:rsidP="000E5FF3">
            <w:pPr>
              <w:spacing w:line="360" w:lineRule="exact"/>
              <w:jc w:val="center"/>
              <w:rPr>
                <w:rFonts w:eastAsia="仿宋"/>
                <w:sz w:val="24"/>
                <w:szCs w:val="24"/>
              </w:rPr>
            </w:pPr>
            <w:r w:rsidRPr="008F34C5">
              <w:rPr>
                <w:rFonts w:eastAsia="仿宋"/>
                <w:sz w:val="24"/>
                <w:szCs w:val="24"/>
              </w:rPr>
              <w:t>西安科技大学</w:t>
            </w:r>
          </w:p>
        </w:tc>
        <w:tc>
          <w:tcPr>
            <w:tcW w:w="1928" w:type="dxa"/>
            <w:vAlign w:val="center"/>
          </w:tcPr>
          <w:p w14:paraId="6F525DA8" w14:textId="78CFFA4A" w:rsidR="000E5FF3" w:rsidRPr="008F34C5" w:rsidRDefault="000E5FF3" w:rsidP="000E5FF3">
            <w:pPr>
              <w:spacing w:line="360" w:lineRule="exact"/>
              <w:jc w:val="center"/>
              <w:rPr>
                <w:rFonts w:eastAsia="仿宋"/>
                <w:sz w:val="24"/>
                <w:szCs w:val="24"/>
              </w:rPr>
            </w:pPr>
            <w:r w:rsidRPr="008F34C5">
              <w:rPr>
                <w:rFonts w:eastAsia="仿宋"/>
                <w:sz w:val="24"/>
                <w:szCs w:val="24"/>
              </w:rPr>
              <w:t>西北大学</w:t>
            </w:r>
          </w:p>
        </w:tc>
        <w:tc>
          <w:tcPr>
            <w:tcW w:w="5783" w:type="dxa"/>
            <w:vAlign w:val="center"/>
          </w:tcPr>
          <w:p w14:paraId="45DFE3A7" w14:textId="4F9A5B91" w:rsidR="000E5FF3" w:rsidRPr="00BF4652" w:rsidRDefault="003129A1" w:rsidP="000E5FF3">
            <w:pPr>
              <w:widowControl/>
              <w:spacing w:line="360" w:lineRule="exact"/>
              <w:rPr>
                <w:rFonts w:eastAsia="仿宋"/>
                <w:color w:val="000000"/>
                <w:sz w:val="24"/>
                <w:szCs w:val="24"/>
              </w:rPr>
            </w:pPr>
            <w:r w:rsidRPr="00BF4652">
              <w:rPr>
                <w:rFonts w:eastAsia="仿宋"/>
                <w:kern w:val="0"/>
                <w:sz w:val="24"/>
                <w:szCs w:val="24"/>
              </w:rPr>
              <w:t>项目实施期间在李剑利教授课题组进行本、硕、博学习研究。</w:t>
            </w:r>
            <w:r w:rsidR="000E5FF3" w:rsidRPr="00BF4652">
              <w:rPr>
                <w:rFonts w:eastAsia="仿宋"/>
                <w:color w:val="000000" w:themeColor="text1"/>
                <w:kern w:val="0"/>
                <w:sz w:val="24"/>
                <w:szCs w:val="24"/>
              </w:rPr>
              <w:t>完成部分功能分子材料的创新研制工作，</w:t>
            </w:r>
            <w:r w:rsidR="00501D2D" w:rsidRPr="00BF4652">
              <w:rPr>
                <w:rFonts w:eastAsia="仿宋"/>
                <w:color w:val="000000" w:themeColor="text1"/>
                <w:kern w:val="0"/>
                <w:sz w:val="24"/>
                <w:szCs w:val="24"/>
              </w:rPr>
              <w:t>是</w:t>
            </w:r>
            <w:r w:rsidR="00B54E67" w:rsidRPr="00BF4652">
              <w:rPr>
                <w:rFonts w:eastAsia="仿宋"/>
                <w:color w:val="000000" w:themeColor="text1"/>
                <w:kern w:val="0"/>
                <w:sz w:val="24"/>
                <w:szCs w:val="24"/>
              </w:rPr>
              <w:t>项目研究成果</w:t>
            </w:r>
            <w:r w:rsidR="00B54E67" w:rsidRPr="00BF4652">
              <w:rPr>
                <w:rFonts w:eastAsia="仿宋"/>
                <w:i/>
                <w:iCs/>
                <w:color w:val="000000" w:themeColor="text1"/>
                <w:sz w:val="24"/>
                <w:szCs w:val="24"/>
              </w:rPr>
              <w:t>Org. Lett.</w:t>
            </w:r>
            <w:r w:rsidR="00B54E67" w:rsidRPr="00BF4652">
              <w:rPr>
                <w:rFonts w:eastAsia="仿宋"/>
                <w:color w:val="000000" w:themeColor="text1"/>
                <w:sz w:val="24"/>
                <w:szCs w:val="24"/>
              </w:rPr>
              <w:t xml:space="preserve">, </w:t>
            </w:r>
            <w:r w:rsidR="00B54E67" w:rsidRPr="00BF4652">
              <w:rPr>
                <w:rFonts w:eastAsia="仿宋"/>
                <w:b/>
                <w:bCs/>
                <w:color w:val="000000" w:themeColor="text1"/>
                <w:sz w:val="24"/>
                <w:szCs w:val="24"/>
              </w:rPr>
              <w:t>2013</w:t>
            </w:r>
            <w:r w:rsidR="00B54E67" w:rsidRPr="00BF4652">
              <w:rPr>
                <w:rFonts w:eastAsia="仿宋"/>
                <w:color w:val="000000" w:themeColor="text1"/>
                <w:sz w:val="24"/>
                <w:szCs w:val="24"/>
              </w:rPr>
              <w:t>, 15(17), 4334-4337</w:t>
            </w:r>
            <w:r w:rsidR="00B54E67" w:rsidRPr="00BF4652">
              <w:rPr>
                <w:rFonts w:eastAsia="仿宋" w:hint="eastAsia"/>
                <w:color w:val="000000" w:themeColor="text1"/>
                <w:sz w:val="24"/>
                <w:szCs w:val="24"/>
              </w:rPr>
              <w:t>的第一作者</w:t>
            </w:r>
            <w:r w:rsidR="000E5FF3" w:rsidRPr="00BF4652">
              <w:rPr>
                <w:rFonts w:eastAsia="仿宋"/>
                <w:color w:val="000000" w:themeColor="text1"/>
                <w:kern w:val="0"/>
                <w:sz w:val="24"/>
                <w:szCs w:val="24"/>
              </w:rPr>
              <w:t>。</w:t>
            </w:r>
          </w:p>
        </w:tc>
      </w:tr>
      <w:tr w:rsidR="00F14B38" w:rsidRPr="009E0836" w14:paraId="48893086" w14:textId="77777777" w:rsidTr="006A2A41">
        <w:trPr>
          <w:trHeight w:val="680"/>
          <w:jc w:val="center"/>
        </w:trPr>
        <w:tc>
          <w:tcPr>
            <w:tcW w:w="737" w:type="dxa"/>
            <w:vAlign w:val="center"/>
          </w:tcPr>
          <w:p w14:paraId="1D771166" w14:textId="77777777" w:rsidR="00F14B38" w:rsidRPr="008F34C5" w:rsidRDefault="00F14B38" w:rsidP="004703BE">
            <w:pPr>
              <w:spacing w:line="360" w:lineRule="exact"/>
              <w:jc w:val="center"/>
              <w:rPr>
                <w:rFonts w:eastAsia="仿宋"/>
                <w:b/>
                <w:sz w:val="24"/>
                <w:szCs w:val="24"/>
              </w:rPr>
            </w:pPr>
            <w:r w:rsidRPr="008F34C5">
              <w:rPr>
                <w:rFonts w:eastAsia="仿宋"/>
                <w:b/>
                <w:sz w:val="24"/>
                <w:szCs w:val="24"/>
              </w:rPr>
              <w:t>6</w:t>
            </w:r>
          </w:p>
        </w:tc>
        <w:tc>
          <w:tcPr>
            <w:tcW w:w="963" w:type="dxa"/>
            <w:vAlign w:val="center"/>
          </w:tcPr>
          <w:p w14:paraId="7BE334EB" w14:textId="77777777" w:rsidR="00F14B38" w:rsidRPr="008F34C5" w:rsidRDefault="00F14B38" w:rsidP="004703BE">
            <w:pPr>
              <w:spacing w:line="360" w:lineRule="exact"/>
              <w:jc w:val="center"/>
              <w:rPr>
                <w:rFonts w:eastAsia="仿宋"/>
                <w:sz w:val="24"/>
                <w:szCs w:val="24"/>
              </w:rPr>
            </w:pPr>
            <w:r w:rsidRPr="008F34C5">
              <w:rPr>
                <w:rFonts w:eastAsia="仿宋"/>
                <w:sz w:val="24"/>
                <w:szCs w:val="24"/>
              </w:rPr>
              <w:t>金洗郎</w:t>
            </w:r>
          </w:p>
        </w:tc>
        <w:tc>
          <w:tcPr>
            <w:tcW w:w="1417" w:type="dxa"/>
            <w:vAlign w:val="center"/>
          </w:tcPr>
          <w:p w14:paraId="5672046B" w14:textId="77777777" w:rsidR="00F14B38" w:rsidRPr="008F34C5" w:rsidRDefault="00F14B38" w:rsidP="004703BE">
            <w:pPr>
              <w:spacing w:line="360" w:lineRule="exact"/>
              <w:jc w:val="center"/>
              <w:rPr>
                <w:rFonts w:eastAsia="仿宋"/>
                <w:sz w:val="24"/>
                <w:szCs w:val="24"/>
              </w:rPr>
            </w:pPr>
            <w:r w:rsidRPr="008F34C5">
              <w:rPr>
                <w:rFonts w:eastAsia="仿宋"/>
                <w:sz w:val="24"/>
                <w:szCs w:val="24"/>
              </w:rPr>
              <w:t>副教授</w:t>
            </w:r>
          </w:p>
        </w:tc>
        <w:tc>
          <w:tcPr>
            <w:tcW w:w="1247" w:type="dxa"/>
            <w:vAlign w:val="center"/>
          </w:tcPr>
          <w:p w14:paraId="6F20702F" w14:textId="1573AC9B" w:rsidR="00F14B38" w:rsidRPr="008F34C5" w:rsidRDefault="0029256E" w:rsidP="004703BE">
            <w:pPr>
              <w:spacing w:line="360" w:lineRule="exact"/>
              <w:jc w:val="center"/>
              <w:rPr>
                <w:rFonts w:eastAsia="仿宋"/>
                <w:sz w:val="24"/>
                <w:szCs w:val="24"/>
              </w:rPr>
            </w:pPr>
            <w:r w:rsidRPr="008F34C5">
              <w:rPr>
                <w:rFonts w:eastAsia="仿宋"/>
                <w:sz w:val="24"/>
                <w:szCs w:val="24"/>
              </w:rPr>
              <w:t>研发骨干</w:t>
            </w:r>
          </w:p>
        </w:tc>
        <w:tc>
          <w:tcPr>
            <w:tcW w:w="1928" w:type="dxa"/>
            <w:vAlign w:val="center"/>
          </w:tcPr>
          <w:p w14:paraId="4A7CA9D1" w14:textId="77777777" w:rsidR="00F14B38" w:rsidRPr="008F34C5" w:rsidRDefault="00F14B38" w:rsidP="004703BE">
            <w:pPr>
              <w:spacing w:line="360" w:lineRule="exact"/>
              <w:jc w:val="center"/>
              <w:rPr>
                <w:rFonts w:eastAsia="仿宋"/>
                <w:sz w:val="24"/>
                <w:szCs w:val="24"/>
              </w:rPr>
            </w:pPr>
            <w:r w:rsidRPr="008F34C5">
              <w:rPr>
                <w:rFonts w:eastAsia="仿宋"/>
                <w:sz w:val="24"/>
                <w:szCs w:val="24"/>
              </w:rPr>
              <w:t>西安工业大学</w:t>
            </w:r>
          </w:p>
        </w:tc>
        <w:tc>
          <w:tcPr>
            <w:tcW w:w="1928" w:type="dxa"/>
            <w:vAlign w:val="center"/>
          </w:tcPr>
          <w:p w14:paraId="2B8BA2C0" w14:textId="77777777" w:rsidR="00F14B38" w:rsidRPr="008F34C5" w:rsidRDefault="00F14B38" w:rsidP="004703BE">
            <w:pPr>
              <w:spacing w:line="360" w:lineRule="exact"/>
              <w:jc w:val="center"/>
              <w:rPr>
                <w:rFonts w:eastAsia="仿宋"/>
                <w:sz w:val="24"/>
                <w:szCs w:val="24"/>
              </w:rPr>
            </w:pPr>
            <w:r w:rsidRPr="008F34C5">
              <w:rPr>
                <w:rFonts w:eastAsia="仿宋"/>
                <w:sz w:val="24"/>
                <w:szCs w:val="24"/>
              </w:rPr>
              <w:t>西北大学</w:t>
            </w:r>
          </w:p>
        </w:tc>
        <w:tc>
          <w:tcPr>
            <w:tcW w:w="5783" w:type="dxa"/>
            <w:vAlign w:val="center"/>
          </w:tcPr>
          <w:p w14:paraId="26EF61D7" w14:textId="79D493ED" w:rsidR="00F14B38" w:rsidRPr="00BF4652" w:rsidRDefault="003129A1" w:rsidP="004703BE">
            <w:pPr>
              <w:widowControl/>
              <w:spacing w:line="360" w:lineRule="exact"/>
              <w:rPr>
                <w:rFonts w:eastAsia="仿宋"/>
                <w:sz w:val="24"/>
                <w:szCs w:val="24"/>
              </w:rPr>
            </w:pPr>
            <w:r w:rsidRPr="00BF4652">
              <w:rPr>
                <w:rFonts w:eastAsia="仿宋"/>
                <w:kern w:val="0"/>
                <w:sz w:val="24"/>
                <w:szCs w:val="24"/>
              </w:rPr>
              <w:t>项目实施期间在李剑利教授课题组进行本、硕、博学习研究。</w:t>
            </w:r>
            <w:r w:rsidR="00F14B38" w:rsidRPr="00BF4652">
              <w:rPr>
                <w:rFonts w:eastAsia="仿宋"/>
                <w:kern w:val="0"/>
                <w:sz w:val="24"/>
                <w:szCs w:val="24"/>
              </w:rPr>
              <w:t>完成部分功能分子材料的创新研制工作</w:t>
            </w:r>
            <w:r w:rsidR="00ED617E" w:rsidRPr="00BF4652">
              <w:rPr>
                <w:rFonts w:eastAsia="仿宋"/>
                <w:kern w:val="0"/>
                <w:sz w:val="24"/>
                <w:szCs w:val="24"/>
              </w:rPr>
              <w:t>，</w:t>
            </w:r>
            <w:r w:rsidR="00F14B38" w:rsidRPr="00BF4652">
              <w:rPr>
                <w:rFonts w:eastAsia="仿宋"/>
                <w:kern w:val="0"/>
                <w:sz w:val="24"/>
                <w:szCs w:val="24"/>
              </w:rPr>
              <w:t>是</w:t>
            </w:r>
            <w:r w:rsidR="00F14B38" w:rsidRPr="00BF4652">
              <w:rPr>
                <w:rFonts w:eastAsia="仿宋"/>
                <w:kern w:val="0"/>
                <w:sz w:val="24"/>
                <w:szCs w:val="24"/>
              </w:rPr>
              <w:t>“</w:t>
            </w:r>
            <w:r w:rsidR="00F14B38" w:rsidRPr="00BF4652">
              <w:rPr>
                <w:rFonts w:eastAsia="仿宋"/>
                <w:kern w:val="0"/>
                <w:sz w:val="24"/>
                <w:szCs w:val="24"/>
              </w:rPr>
              <w:t>主要知识产权</w:t>
            </w:r>
            <w:r w:rsidR="00F14B38" w:rsidRPr="00BF4652">
              <w:rPr>
                <w:rFonts w:eastAsia="仿宋"/>
                <w:kern w:val="0"/>
                <w:sz w:val="24"/>
                <w:szCs w:val="24"/>
              </w:rPr>
              <w:t>”</w:t>
            </w:r>
            <w:r w:rsidR="00F14B38" w:rsidRPr="00BF4652">
              <w:rPr>
                <w:rFonts w:eastAsia="仿宋"/>
                <w:kern w:val="0"/>
                <w:sz w:val="24"/>
                <w:szCs w:val="24"/>
              </w:rPr>
              <w:t>第</w:t>
            </w:r>
            <w:r w:rsidR="00ED617E" w:rsidRPr="00BF4652">
              <w:rPr>
                <w:rFonts w:eastAsia="仿宋"/>
                <w:kern w:val="0"/>
                <w:sz w:val="24"/>
                <w:szCs w:val="24"/>
              </w:rPr>
              <w:t>5</w:t>
            </w:r>
            <w:r w:rsidR="00F14B38" w:rsidRPr="00BF4652">
              <w:rPr>
                <w:rFonts w:eastAsia="仿宋"/>
                <w:kern w:val="0"/>
                <w:sz w:val="24"/>
                <w:szCs w:val="24"/>
              </w:rPr>
              <w:t>项</w:t>
            </w:r>
            <w:r w:rsidR="00F14B38" w:rsidRPr="00BF4652">
              <w:rPr>
                <w:rFonts w:eastAsia="仿宋"/>
                <w:kern w:val="0"/>
                <w:sz w:val="24"/>
                <w:szCs w:val="24"/>
              </w:rPr>
              <w:t>SCI</w:t>
            </w:r>
            <w:r w:rsidR="00F14B38" w:rsidRPr="00BF4652">
              <w:rPr>
                <w:rFonts w:eastAsia="仿宋"/>
                <w:kern w:val="0"/>
                <w:sz w:val="24"/>
                <w:szCs w:val="24"/>
              </w:rPr>
              <w:t>论文的第一作者。</w:t>
            </w:r>
          </w:p>
        </w:tc>
      </w:tr>
      <w:tr w:rsidR="00F14B38" w:rsidRPr="009E0836" w14:paraId="03CF28DB" w14:textId="77777777" w:rsidTr="006A2A41">
        <w:trPr>
          <w:trHeight w:val="680"/>
          <w:jc w:val="center"/>
        </w:trPr>
        <w:tc>
          <w:tcPr>
            <w:tcW w:w="737" w:type="dxa"/>
            <w:vAlign w:val="center"/>
          </w:tcPr>
          <w:p w14:paraId="52176017" w14:textId="77777777" w:rsidR="00F14B38" w:rsidRPr="008F34C5" w:rsidRDefault="00F14B38" w:rsidP="00EF7F54">
            <w:pPr>
              <w:spacing w:line="360" w:lineRule="exact"/>
              <w:jc w:val="center"/>
              <w:rPr>
                <w:rFonts w:eastAsia="仿宋"/>
                <w:b/>
                <w:sz w:val="24"/>
                <w:szCs w:val="24"/>
              </w:rPr>
            </w:pPr>
            <w:r w:rsidRPr="008F34C5">
              <w:rPr>
                <w:rFonts w:eastAsia="仿宋"/>
                <w:b/>
                <w:sz w:val="24"/>
                <w:szCs w:val="24"/>
              </w:rPr>
              <w:t>7</w:t>
            </w:r>
          </w:p>
        </w:tc>
        <w:tc>
          <w:tcPr>
            <w:tcW w:w="963" w:type="dxa"/>
            <w:vAlign w:val="center"/>
          </w:tcPr>
          <w:p w14:paraId="65CE4345" w14:textId="77777777" w:rsidR="00F14B38" w:rsidRPr="008F34C5" w:rsidRDefault="00F14B38" w:rsidP="004703BE">
            <w:pPr>
              <w:spacing w:line="360" w:lineRule="exact"/>
              <w:jc w:val="center"/>
              <w:rPr>
                <w:rFonts w:eastAsia="仿宋"/>
                <w:sz w:val="24"/>
                <w:szCs w:val="24"/>
              </w:rPr>
            </w:pPr>
            <w:r w:rsidRPr="008F34C5">
              <w:rPr>
                <w:rFonts w:eastAsia="仿宋"/>
                <w:sz w:val="24"/>
                <w:szCs w:val="24"/>
              </w:rPr>
              <w:t>刘萍</w:t>
            </w:r>
          </w:p>
        </w:tc>
        <w:tc>
          <w:tcPr>
            <w:tcW w:w="1417" w:type="dxa"/>
            <w:vAlign w:val="center"/>
          </w:tcPr>
          <w:p w14:paraId="34F7A401" w14:textId="77777777" w:rsidR="00F14B38" w:rsidRPr="008F34C5" w:rsidRDefault="00F14B38" w:rsidP="004703BE">
            <w:pPr>
              <w:spacing w:line="360" w:lineRule="exact"/>
              <w:jc w:val="center"/>
              <w:rPr>
                <w:rFonts w:eastAsia="仿宋"/>
                <w:sz w:val="24"/>
                <w:szCs w:val="24"/>
              </w:rPr>
            </w:pPr>
            <w:r w:rsidRPr="008F34C5">
              <w:rPr>
                <w:rFonts w:eastAsia="仿宋"/>
                <w:sz w:val="24"/>
                <w:szCs w:val="24"/>
              </w:rPr>
              <w:t>教授</w:t>
            </w:r>
          </w:p>
        </w:tc>
        <w:tc>
          <w:tcPr>
            <w:tcW w:w="1247" w:type="dxa"/>
            <w:vAlign w:val="center"/>
          </w:tcPr>
          <w:p w14:paraId="1B5B9075" w14:textId="5EF78CE5" w:rsidR="00F14B38" w:rsidRPr="008F34C5" w:rsidRDefault="0029256E" w:rsidP="004703BE">
            <w:pPr>
              <w:spacing w:line="360" w:lineRule="exact"/>
              <w:jc w:val="center"/>
              <w:rPr>
                <w:rFonts w:eastAsia="仿宋"/>
                <w:sz w:val="24"/>
                <w:szCs w:val="24"/>
              </w:rPr>
            </w:pPr>
            <w:r w:rsidRPr="008F34C5">
              <w:rPr>
                <w:rFonts w:eastAsia="仿宋"/>
                <w:sz w:val="24"/>
                <w:szCs w:val="24"/>
              </w:rPr>
              <w:t>研发骨干</w:t>
            </w:r>
          </w:p>
        </w:tc>
        <w:tc>
          <w:tcPr>
            <w:tcW w:w="1928" w:type="dxa"/>
            <w:vAlign w:val="center"/>
          </w:tcPr>
          <w:p w14:paraId="22C1A708" w14:textId="77777777" w:rsidR="00F14B38" w:rsidRPr="008F34C5" w:rsidRDefault="00F14B38" w:rsidP="004703BE">
            <w:pPr>
              <w:spacing w:line="360" w:lineRule="exact"/>
              <w:jc w:val="center"/>
              <w:rPr>
                <w:rFonts w:eastAsia="仿宋"/>
                <w:sz w:val="24"/>
                <w:szCs w:val="24"/>
              </w:rPr>
            </w:pPr>
            <w:r w:rsidRPr="008F34C5">
              <w:rPr>
                <w:rFonts w:eastAsia="仿宋"/>
                <w:sz w:val="24"/>
                <w:szCs w:val="24"/>
              </w:rPr>
              <w:t>西北大学</w:t>
            </w:r>
          </w:p>
        </w:tc>
        <w:tc>
          <w:tcPr>
            <w:tcW w:w="1928" w:type="dxa"/>
            <w:vAlign w:val="center"/>
          </w:tcPr>
          <w:p w14:paraId="7A319F2A" w14:textId="77777777" w:rsidR="00F14B38" w:rsidRPr="008F34C5" w:rsidRDefault="00F14B38" w:rsidP="004703BE">
            <w:pPr>
              <w:spacing w:line="360" w:lineRule="exact"/>
              <w:jc w:val="center"/>
              <w:rPr>
                <w:rFonts w:eastAsia="仿宋"/>
                <w:sz w:val="24"/>
                <w:szCs w:val="24"/>
              </w:rPr>
            </w:pPr>
            <w:r w:rsidRPr="008F34C5">
              <w:rPr>
                <w:rFonts w:eastAsia="仿宋"/>
                <w:sz w:val="24"/>
                <w:szCs w:val="24"/>
              </w:rPr>
              <w:t>西北大学</w:t>
            </w:r>
          </w:p>
        </w:tc>
        <w:tc>
          <w:tcPr>
            <w:tcW w:w="5783" w:type="dxa"/>
            <w:vAlign w:val="center"/>
          </w:tcPr>
          <w:p w14:paraId="5CB4167A" w14:textId="61D66B05" w:rsidR="000010CD" w:rsidRPr="00BF4652" w:rsidRDefault="00F14B38" w:rsidP="004703BE">
            <w:pPr>
              <w:widowControl/>
              <w:spacing w:line="360" w:lineRule="exact"/>
              <w:rPr>
                <w:rFonts w:eastAsia="仿宋"/>
                <w:kern w:val="0"/>
                <w:sz w:val="24"/>
                <w:szCs w:val="24"/>
              </w:rPr>
            </w:pPr>
            <w:r w:rsidRPr="00BF4652">
              <w:rPr>
                <w:rFonts w:eastAsia="仿宋"/>
                <w:kern w:val="0"/>
                <w:sz w:val="24"/>
                <w:szCs w:val="24"/>
              </w:rPr>
              <w:t>项目实施期间在无机金属催化剂的创新研制与催化机理研究领域做了大量基础性和原创性工作，是</w:t>
            </w:r>
            <w:r w:rsidRPr="00BF4652">
              <w:rPr>
                <w:rFonts w:eastAsia="仿宋"/>
                <w:kern w:val="0"/>
                <w:sz w:val="24"/>
                <w:szCs w:val="24"/>
              </w:rPr>
              <w:t>“</w:t>
            </w:r>
            <w:r w:rsidRPr="00BF4652">
              <w:rPr>
                <w:rFonts w:eastAsia="仿宋"/>
                <w:kern w:val="0"/>
                <w:sz w:val="24"/>
                <w:szCs w:val="24"/>
              </w:rPr>
              <w:t>主要知识产权</w:t>
            </w:r>
            <w:r w:rsidRPr="00BF4652">
              <w:rPr>
                <w:rFonts w:eastAsia="仿宋"/>
                <w:kern w:val="0"/>
                <w:sz w:val="24"/>
                <w:szCs w:val="24"/>
              </w:rPr>
              <w:t>”</w:t>
            </w:r>
            <w:r w:rsidRPr="00BF4652">
              <w:rPr>
                <w:rFonts w:eastAsia="仿宋"/>
                <w:kern w:val="0"/>
                <w:sz w:val="24"/>
                <w:szCs w:val="24"/>
              </w:rPr>
              <w:t>第</w:t>
            </w:r>
            <w:r w:rsidR="00936C35" w:rsidRPr="00BF4652">
              <w:rPr>
                <w:rFonts w:eastAsia="仿宋"/>
                <w:kern w:val="0"/>
                <w:sz w:val="24"/>
                <w:szCs w:val="24"/>
              </w:rPr>
              <w:t>3</w:t>
            </w:r>
            <w:r w:rsidRPr="00BF4652">
              <w:rPr>
                <w:rFonts w:eastAsia="仿宋"/>
                <w:kern w:val="0"/>
                <w:sz w:val="24"/>
                <w:szCs w:val="24"/>
              </w:rPr>
              <w:t>项</w:t>
            </w:r>
            <w:r w:rsidRPr="00BF4652">
              <w:rPr>
                <w:rFonts w:eastAsia="仿宋"/>
                <w:kern w:val="0"/>
                <w:sz w:val="24"/>
                <w:szCs w:val="24"/>
              </w:rPr>
              <w:t>SCI</w:t>
            </w:r>
            <w:r w:rsidRPr="00BF4652">
              <w:rPr>
                <w:rFonts w:eastAsia="仿宋"/>
                <w:kern w:val="0"/>
                <w:sz w:val="24"/>
                <w:szCs w:val="24"/>
              </w:rPr>
              <w:t>论文的</w:t>
            </w:r>
            <w:r w:rsidR="0074429F" w:rsidRPr="00BF4652">
              <w:rPr>
                <w:rFonts w:eastAsia="仿宋" w:hint="eastAsia"/>
                <w:kern w:val="0"/>
                <w:sz w:val="24"/>
                <w:szCs w:val="24"/>
              </w:rPr>
              <w:t>共同</w:t>
            </w:r>
            <w:r w:rsidR="00936C35" w:rsidRPr="00BF4652">
              <w:rPr>
                <w:rFonts w:eastAsia="仿宋"/>
                <w:kern w:val="0"/>
                <w:sz w:val="24"/>
                <w:szCs w:val="24"/>
              </w:rPr>
              <w:t>通讯作者</w:t>
            </w:r>
            <w:r w:rsidRPr="00BF4652">
              <w:rPr>
                <w:rFonts w:eastAsia="仿宋"/>
                <w:kern w:val="0"/>
                <w:sz w:val="24"/>
                <w:szCs w:val="24"/>
              </w:rPr>
              <w:t>（附件编号：</w:t>
            </w:r>
            <w:r w:rsidRPr="00BF4652">
              <w:rPr>
                <w:rFonts w:eastAsia="仿宋"/>
                <w:kern w:val="0"/>
                <w:sz w:val="24"/>
                <w:szCs w:val="24"/>
              </w:rPr>
              <w:t>2-2-</w:t>
            </w:r>
            <w:r w:rsidR="00936C35" w:rsidRPr="00BF4652">
              <w:rPr>
                <w:rFonts w:eastAsia="仿宋"/>
                <w:kern w:val="0"/>
                <w:sz w:val="24"/>
                <w:szCs w:val="24"/>
              </w:rPr>
              <w:t>1</w:t>
            </w:r>
            <w:r w:rsidRPr="00BF4652">
              <w:rPr>
                <w:rFonts w:eastAsia="仿宋"/>
                <w:kern w:val="0"/>
                <w:sz w:val="24"/>
                <w:szCs w:val="24"/>
              </w:rPr>
              <w:t>），是</w:t>
            </w:r>
            <w:r w:rsidRPr="00BF4652">
              <w:rPr>
                <w:rFonts w:eastAsia="仿宋"/>
                <w:kern w:val="0"/>
                <w:sz w:val="24"/>
                <w:szCs w:val="24"/>
              </w:rPr>
              <w:t>“</w:t>
            </w:r>
            <w:r w:rsidRPr="00BF4652">
              <w:rPr>
                <w:rFonts w:eastAsia="仿宋"/>
                <w:kern w:val="0"/>
                <w:sz w:val="24"/>
                <w:szCs w:val="24"/>
              </w:rPr>
              <w:t>主要知识产权</w:t>
            </w:r>
            <w:r w:rsidRPr="00BF4652">
              <w:rPr>
                <w:rFonts w:eastAsia="仿宋"/>
                <w:kern w:val="0"/>
                <w:sz w:val="24"/>
                <w:szCs w:val="24"/>
              </w:rPr>
              <w:t>”</w:t>
            </w:r>
            <w:r w:rsidRPr="00BF4652">
              <w:rPr>
                <w:rFonts w:eastAsia="仿宋"/>
                <w:kern w:val="0"/>
                <w:sz w:val="24"/>
                <w:szCs w:val="24"/>
              </w:rPr>
              <w:t>第</w:t>
            </w:r>
            <w:r w:rsidR="00936C35" w:rsidRPr="00BF4652">
              <w:rPr>
                <w:rFonts w:eastAsia="仿宋"/>
                <w:kern w:val="0"/>
                <w:sz w:val="24"/>
                <w:szCs w:val="24"/>
              </w:rPr>
              <w:t>1, 4</w:t>
            </w:r>
            <w:r w:rsidRPr="00BF4652">
              <w:rPr>
                <w:rFonts w:eastAsia="仿宋"/>
                <w:kern w:val="0"/>
                <w:sz w:val="24"/>
                <w:szCs w:val="24"/>
              </w:rPr>
              <w:t>项</w:t>
            </w:r>
            <w:r w:rsidR="00936C35" w:rsidRPr="00BF4652">
              <w:rPr>
                <w:rFonts w:eastAsia="仿宋"/>
                <w:kern w:val="0"/>
                <w:sz w:val="24"/>
                <w:szCs w:val="24"/>
              </w:rPr>
              <w:t>SCI</w:t>
            </w:r>
            <w:r w:rsidR="00936C35" w:rsidRPr="00BF4652">
              <w:rPr>
                <w:rFonts w:eastAsia="仿宋"/>
                <w:kern w:val="0"/>
                <w:sz w:val="24"/>
                <w:szCs w:val="24"/>
              </w:rPr>
              <w:t>论文的作者之一，是</w:t>
            </w:r>
            <w:r w:rsidR="00936C35" w:rsidRPr="00BF4652">
              <w:rPr>
                <w:rFonts w:eastAsia="仿宋"/>
                <w:kern w:val="0"/>
                <w:sz w:val="24"/>
                <w:szCs w:val="24"/>
              </w:rPr>
              <w:t>“</w:t>
            </w:r>
            <w:r w:rsidR="00936C35" w:rsidRPr="00BF4652">
              <w:rPr>
                <w:rFonts w:eastAsia="仿宋"/>
                <w:kern w:val="0"/>
                <w:sz w:val="24"/>
                <w:szCs w:val="24"/>
              </w:rPr>
              <w:t>主要知识产权</w:t>
            </w:r>
            <w:r w:rsidR="00936C35" w:rsidRPr="00BF4652">
              <w:rPr>
                <w:rFonts w:eastAsia="仿宋"/>
                <w:kern w:val="0"/>
                <w:sz w:val="24"/>
                <w:szCs w:val="24"/>
              </w:rPr>
              <w:t>”</w:t>
            </w:r>
            <w:r w:rsidR="00936C35" w:rsidRPr="00BF4652">
              <w:rPr>
                <w:rFonts w:eastAsia="仿宋"/>
                <w:kern w:val="0"/>
                <w:sz w:val="24"/>
                <w:szCs w:val="24"/>
              </w:rPr>
              <w:t>第</w:t>
            </w:r>
            <w:r w:rsidR="00CD7F61" w:rsidRPr="00BF4652">
              <w:rPr>
                <w:rFonts w:eastAsia="仿宋" w:hint="eastAsia"/>
                <w:kern w:val="0"/>
                <w:sz w:val="24"/>
                <w:szCs w:val="24"/>
              </w:rPr>
              <w:t>6</w:t>
            </w:r>
            <w:r w:rsidR="00CD7F61" w:rsidRPr="00BF4652">
              <w:rPr>
                <w:rFonts w:eastAsia="仿宋"/>
                <w:kern w:val="0"/>
                <w:sz w:val="24"/>
                <w:szCs w:val="24"/>
              </w:rPr>
              <w:t xml:space="preserve">, </w:t>
            </w:r>
            <w:r w:rsidR="00936C35" w:rsidRPr="00BF4652">
              <w:rPr>
                <w:rFonts w:eastAsia="仿宋"/>
                <w:kern w:val="0"/>
                <w:sz w:val="24"/>
                <w:szCs w:val="24"/>
              </w:rPr>
              <w:t>7</w:t>
            </w:r>
            <w:r w:rsidR="00936C35" w:rsidRPr="00BF4652">
              <w:rPr>
                <w:rFonts w:eastAsia="仿宋"/>
                <w:kern w:val="0"/>
                <w:sz w:val="24"/>
                <w:szCs w:val="24"/>
              </w:rPr>
              <w:t>项</w:t>
            </w:r>
            <w:r w:rsidRPr="00BF4652">
              <w:rPr>
                <w:rFonts w:eastAsia="仿宋"/>
                <w:kern w:val="0"/>
                <w:sz w:val="24"/>
                <w:szCs w:val="24"/>
              </w:rPr>
              <w:t>授权发明专利的发明人之一。</w:t>
            </w:r>
          </w:p>
        </w:tc>
      </w:tr>
      <w:tr w:rsidR="00EF7F54" w:rsidRPr="009E0836" w14:paraId="2BCC1053" w14:textId="77777777" w:rsidTr="006A2A41">
        <w:trPr>
          <w:trHeight w:val="680"/>
          <w:jc w:val="center"/>
        </w:trPr>
        <w:tc>
          <w:tcPr>
            <w:tcW w:w="737" w:type="dxa"/>
            <w:vAlign w:val="center"/>
          </w:tcPr>
          <w:p w14:paraId="15FCB7F4" w14:textId="56FB405E" w:rsidR="00EF7F54" w:rsidRPr="008F34C5" w:rsidRDefault="00EF7F54" w:rsidP="00EF7F54">
            <w:pPr>
              <w:spacing w:line="360" w:lineRule="exact"/>
              <w:jc w:val="center"/>
              <w:rPr>
                <w:rFonts w:eastAsia="仿宋"/>
                <w:b/>
                <w:sz w:val="24"/>
                <w:szCs w:val="24"/>
              </w:rPr>
            </w:pPr>
            <w:r w:rsidRPr="008F34C5">
              <w:rPr>
                <w:rFonts w:eastAsia="仿宋"/>
                <w:b/>
                <w:sz w:val="24"/>
                <w:szCs w:val="24"/>
              </w:rPr>
              <w:t>8</w:t>
            </w:r>
          </w:p>
        </w:tc>
        <w:tc>
          <w:tcPr>
            <w:tcW w:w="963" w:type="dxa"/>
            <w:vAlign w:val="center"/>
          </w:tcPr>
          <w:p w14:paraId="1B29BE38" w14:textId="341811E9" w:rsidR="00EF7F54" w:rsidRPr="008F34C5" w:rsidRDefault="00EF7F54" w:rsidP="004703BE">
            <w:pPr>
              <w:spacing w:line="360" w:lineRule="exact"/>
              <w:jc w:val="center"/>
              <w:rPr>
                <w:rFonts w:eastAsia="仿宋"/>
                <w:sz w:val="24"/>
                <w:szCs w:val="24"/>
              </w:rPr>
            </w:pPr>
            <w:r w:rsidRPr="008F34C5">
              <w:rPr>
                <w:rFonts w:eastAsia="仿宋"/>
                <w:sz w:val="24"/>
                <w:szCs w:val="24"/>
              </w:rPr>
              <w:t>孙伟</w:t>
            </w:r>
          </w:p>
        </w:tc>
        <w:tc>
          <w:tcPr>
            <w:tcW w:w="1417" w:type="dxa"/>
            <w:vAlign w:val="center"/>
          </w:tcPr>
          <w:p w14:paraId="2B733520" w14:textId="1A73D756" w:rsidR="00EF7F54" w:rsidRPr="008F34C5" w:rsidRDefault="00EF7F54" w:rsidP="004703BE">
            <w:pPr>
              <w:spacing w:line="360" w:lineRule="exact"/>
              <w:jc w:val="center"/>
              <w:rPr>
                <w:rFonts w:eastAsia="仿宋"/>
                <w:sz w:val="24"/>
                <w:szCs w:val="24"/>
              </w:rPr>
            </w:pPr>
            <w:r w:rsidRPr="008F34C5">
              <w:rPr>
                <w:rFonts w:eastAsia="仿宋"/>
                <w:sz w:val="24"/>
                <w:szCs w:val="24"/>
              </w:rPr>
              <w:t>高级工程师</w:t>
            </w:r>
          </w:p>
        </w:tc>
        <w:tc>
          <w:tcPr>
            <w:tcW w:w="1247" w:type="dxa"/>
            <w:vAlign w:val="center"/>
          </w:tcPr>
          <w:p w14:paraId="7DC9CABD" w14:textId="331245BA" w:rsidR="00EF7F54" w:rsidRPr="008F34C5" w:rsidRDefault="0029256E" w:rsidP="004703BE">
            <w:pPr>
              <w:spacing w:line="360" w:lineRule="exact"/>
              <w:jc w:val="center"/>
              <w:rPr>
                <w:rFonts w:eastAsia="仿宋"/>
                <w:sz w:val="24"/>
                <w:szCs w:val="24"/>
              </w:rPr>
            </w:pPr>
            <w:r w:rsidRPr="008F34C5">
              <w:rPr>
                <w:rFonts w:eastAsia="仿宋"/>
                <w:sz w:val="24"/>
                <w:szCs w:val="24"/>
              </w:rPr>
              <w:t>研发骨干</w:t>
            </w:r>
          </w:p>
        </w:tc>
        <w:tc>
          <w:tcPr>
            <w:tcW w:w="1928" w:type="dxa"/>
            <w:vAlign w:val="center"/>
          </w:tcPr>
          <w:p w14:paraId="4173A4C1" w14:textId="75AB5764" w:rsidR="00EF7F54" w:rsidRPr="008F34C5" w:rsidRDefault="00EF7F54" w:rsidP="004703BE">
            <w:pPr>
              <w:spacing w:line="360" w:lineRule="exact"/>
              <w:jc w:val="center"/>
              <w:rPr>
                <w:rFonts w:eastAsia="仿宋"/>
                <w:sz w:val="24"/>
                <w:szCs w:val="24"/>
              </w:rPr>
            </w:pPr>
            <w:r w:rsidRPr="008F34C5">
              <w:rPr>
                <w:rFonts w:eastAsia="仿宋"/>
                <w:sz w:val="24"/>
                <w:szCs w:val="24"/>
              </w:rPr>
              <w:t>西北大学</w:t>
            </w:r>
          </w:p>
        </w:tc>
        <w:tc>
          <w:tcPr>
            <w:tcW w:w="1928" w:type="dxa"/>
            <w:vAlign w:val="center"/>
          </w:tcPr>
          <w:p w14:paraId="0C844FC4" w14:textId="49447C42" w:rsidR="00EF7F54" w:rsidRPr="008F34C5" w:rsidRDefault="00EF7F54" w:rsidP="004703BE">
            <w:pPr>
              <w:spacing w:line="360" w:lineRule="exact"/>
              <w:jc w:val="center"/>
              <w:rPr>
                <w:rFonts w:eastAsia="仿宋"/>
                <w:sz w:val="24"/>
                <w:szCs w:val="24"/>
              </w:rPr>
            </w:pPr>
            <w:r w:rsidRPr="008F34C5">
              <w:rPr>
                <w:rFonts w:eastAsia="仿宋"/>
                <w:sz w:val="24"/>
                <w:szCs w:val="24"/>
              </w:rPr>
              <w:t>西北大学</w:t>
            </w:r>
          </w:p>
        </w:tc>
        <w:tc>
          <w:tcPr>
            <w:tcW w:w="5783" w:type="dxa"/>
            <w:vAlign w:val="center"/>
          </w:tcPr>
          <w:p w14:paraId="4AF4C8E7" w14:textId="2D1795E9" w:rsidR="00EF7F54" w:rsidRPr="00BF4652" w:rsidRDefault="002E77CC" w:rsidP="004703BE">
            <w:pPr>
              <w:widowControl/>
              <w:spacing w:line="360" w:lineRule="exact"/>
              <w:rPr>
                <w:rFonts w:eastAsia="仿宋"/>
                <w:kern w:val="0"/>
                <w:sz w:val="24"/>
                <w:szCs w:val="24"/>
              </w:rPr>
            </w:pPr>
            <w:r w:rsidRPr="00BF4652">
              <w:rPr>
                <w:rFonts w:eastAsia="仿宋"/>
                <w:kern w:val="0"/>
                <w:sz w:val="24"/>
                <w:szCs w:val="24"/>
              </w:rPr>
              <w:t>项目实施期间</w:t>
            </w:r>
            <w:r w:rsidR="00B8771E" w:rsidRPr="00BF4652">
              <w:rPr>
                <w:rFonts w:eastAsia="仿宋"/>
                <w:kern w:val="0"/>
                <w:sz w:val="24"/>
                <w:szCs w:val="24"/>
              </w:rPr>
              <w:t>主要负责对构筑的功能分子材料结构表征的识别机制验证工作</w:t>
            </w:r>
            <w:r w:rsidR="003320C8" w:rsidRPr="00BF4652">
              <w:rPr>
                <w:rFonts w:eastAsia="仿宋"/>
                <w:kern w:val="0"/>
                <w:sz w:val="24"/>
                <w:szCs w:val="24"/>
              </w:rPr>
              <w:t>，是项目研究成果</w:t>
            </w:r>
            <w:r w:rsidR="007906A5" w:rsidRPr="00BF4652">
              <w:rPr>
                <w:rFonts w:eastAsia="仿宋"/>
                <w:i/>
                <w:iCs/>
                <w:kern w:val="0"/>
                <w:sz w:val="24"/>
                <w:szCs w:val="24"/>
              </w:rPr>
              <w:t>Chin. Chem. Lett.</w:t>
            </w:r>
            <w:r w:rsidR="007906A5" w:rsidRPr="00BF4652">
              <w:rPr>
                <w:rFonts w:eastAsia="仿宋"/>
                <w:kern w:val="0"/>
                <w:sz w:val="24"/>
                <w:szCs w:val="24"/>
              </w:rPr>
              <w:t xml:space="preserve">, </w:t>
            </w:r>
            <w:r w:rsidR="007906A5" w:rsidRPr="00BF4652">
              <w:rPr>
                <w:rFonts w:eastAsia="仿宋"/>
                <w:b/>
                <w:bCs/>
                <w:kern w:val="0"/>
                <w:sz w:val="24"/>
                <w:szCs w:val="24"/>
              </w:rPr>
              <w:t>2016</w:t>
            </w:r>
            <w:r w:rsidR="007906A5" w:rsidRPr="00BF4652">
              <w:rPr>
                <w:rFonts w:eastAsia="仿宋"/>
                <w:kern w:val="0"/>
                <w:sz w:val="24"/>
                <w:szCs w:val="24"/>
              </w:rPr>
              <w:t>, 27, 1077-1082;</w:t>
            </w:r>
            <w:r w:rsidR="007906A5" w:rsidRPr="00BF4652">
              <w:rPr>
                <w:rFonts w:eastAsia="仿宋"/>
              </w:rPr>
              <w:t xml:space="preserve"> </w:t>
            </w:r>
            <w:r w:rsidR="007906A5" w:rsidRPr="00BF4652">
              <w:rPr>
                <w:rFonts w:eastAsia="仿宋"/>
                <w:i/>
                <w:iCs/>
                <w:kern w:val="0"/>
                <w:sz w:val="24"/>
                <w:szCs w:val="24"/>
              </w:rPr>
              <w:t>J</w:t>
            </w:r>
            <w:r w:rsidR="00EC278E" w:rsidRPr="00BF4652">
              <w:rPr>
                <w:rFonts w:eastAsia="仿宋"/>
                <w:i/>
                <w:iCs/>
                <w:kern w:val="0"/>
                <w:sz w:val="24"/>
                <w:szCs w:val="24"/>
              </w:rPr>
              <w:t>.</w:t>
            </w:r>
            <w:r w:rsidR="007906A5" w:rsidRPr="00BF4652">
              <w:rPr>
                <w:rFonts w:eastAsia="仿宋"/>
                <w:i/>
                <w:iCs/>
                <w:kern w:val="0"/>
                <w:sz w:val="24"/>
                <w:szCs w:val="24"/>
              </w:rPr>
              <w:t xml:space="preserve"> Incl. Phenom. Macro.</w:t>
            </w:r>
            <w:r w:rsidR="007906A5" w:rsidRPr="00BF4652">
              <w:rPr>
                <w:rFonts w:eastAsia="仿宋"/>
                <w:kern w:val="0"/>
                <w:sz w:val="24"/>
                <w:szCs w:val="24"/>
              </w:rPr>
              <w:t>的第一作者，</w:t>
            </w:r>
            <w:r w:rsidR="00B01CCD" w:rsidRPr="00BF4652">
              <w:rPr>
                <w:rFonts w:eastAsia="仿宋"/>
                <w:i/>
                <w:iCs/>
                <w:kern w:val="0"/>
                <w:sz w:val="24"/>
                <w:szCs w:val="24"/>
              </w:rPr>
              <w:t>Org. Lett.</w:t>
            </w:r>
            <w:r w:rsidR="00B01CCD" w:rsidRPr="00BF4652">
              <w:rPr>
                <w:rFonts w:eastAsia="仿宋"/>
                <w:kern w:val="0"/>
                <w:sz w:val="24"/>
                <w:szCs w:val="24"/>
              </w:rPr>
              <w:t xml:space="preserve">, </w:t>
            </w:r>
            <w:r w:rsidR="00B01CCD" w:rsidRPr="00BF4652">
              <w:rPr>
                <w:rFonts w:eastAsia="仿宋"/>
                <w:b/>
                <w:bCs/>
                <w:kern w:val="0"/>
                <w:sz w:val="24"/>
                <w:szCs w:val="24"/>
              </w:rPr>
              <w:t>2015</w:t>
            </w:r>
            <w:r w:rsidR="00B01CCD" w:rsidRPr="00BF4652">
              <w:rPr>
                <w:rFonts w:eastAsia="仿宋"/>
                <w:kern w:val="0"/>
                <w:sz w:val="24"/>
                <w:szCs w:val="24"/>
              </w:rPr>
              <w:t>, 17(15), 3872-3875</w:t>
            </w:r>
            <w:r w:rsidR="007906A5" w:rsidRPr="00BF4652">
              <w:rPr>
                <w:rFonts w:eastAsia="仿宋"/>
                <w:kern w:val="0"/>
                <w:sz w:val="24"/>
                <w:szCs w:val="24"/>
              </w:rPr>
              <w:t>的合作作者。</w:t>
            </w:r>
          </w:p>
        </w:tc>
      </w:tr>
      <w:tr w:rsidR="00EF7F54" w:rsidRPr="009E0836" w14:paraId="08AB8487" w14:textId="77777777" w:rsidTr="006A2A41">
        <w:trPr>
          <w:trHeight w:val="680"/>
          <w:jc w:val="center"/>
        </w:trPr>
        <w:tc>
          <w:tcPr>
            <w:tcW w:w="737" w:type="dxa"/>
            <w:vAlign w:val="center"/>
          </w:tcPr>
          <w:p w14:paraId="21E78315" w14:textId="7FE13A2D" w:rsidR="00EF7F54" w:rsidRPr="008F34C5" w:rsidRDefault="00EF7F54" w:rsidP="00EF7F54">
            <w:pPr>
              <w:spacing w:line="360" w:lineRule="exact"/>
              <w:jc w:val="center"/>
              <w:rPr>
                <w:rFonts w:eastAsia="仿宋"/>
                <w:b/>
                <w:sz w:val="24"/>
                <w:szCs w:val="24"/>
              </w:rPr>
            </w:pPr>
            <w:r w:rsidRPr="008F34C5">
              <w:rPr>
                <w:rFonts w:eastAsia="仿宋"/>
                <w:b/>
                <w:sz w:val="24"/>
                <w:szCs w:val="24"/>
              </w:rPr>
              <w:lastRenderedPageBreak/>
              <w:t>9</w:t>
            </w:r>
          </w:p>
        </w:tc>
        <w:tc>
          <w:tcPr>
            <w:tcW w:w="963" w:type="dxa"/>
            <w:vAlign w:val="center"/>
          </w:tcPr>
          <w:p w14:paraId="499C7C8B" w14:textId="635FBD3A" w:rsidR="00EF7F54" w:rsidRPr="008F34C5" w:rsidRDefault="00EF7F54" w:rsidP="004703BE">
            <w:pPr>
              <w:spacing w:line="360" w:lineRule="exact"/>
              <w:jc w:val="center"/>
              <w:rPr>
                <w:rFonts w:eastAsia="仿宋"/>
                <w:sz w:val="24"/>
                <w:szCs w:val="24"/>
              </w:rPr>
            </w:pPr>
            <w:r w:rsidRPr="008F34C5">
              <w:rPr>
                <w:rFonts w:eastAsia="仿宋"/>
                <w:sz w:val="24"/>
                <w:szCs w:val="24"/>
              </w:rPr>
              <w:t>李全全</w:t>
            </w:r>
          </w:p>
        </w:tc>
        <w:tc>
          <w:tcPr>
            <w:tcW w:w="1417" w:type="dxa"/>
            <w:vAlign w:val="center"/>
          </w:tcPr>
          <w:p w14:paraId="1362B804" w14:textId="26586B12" w:rsidR="00EF7F54" w:rsidRPr="008F34C5" w:rsidRDefault="009F2721" w:rsidP="004703BE">
            <w:pPr>
              <w:spacing w:line="360" w:lineRule="exact"/>
              <w:jc w:val="center"/>
              <w:rPr>
                <w:rFonts w:eastAsia="仿宋"/>
                <w:sz w:val="24"/>
                <w:szCs w:val="24"/>
              </w:rPr>
            </w:pPr>
            <w:r>
              <w:rPr>
                <w:rFonts w:eastAsia="仿宋" w:hint="eastAsia"/>
                <w:sz w:val="24"/>
                <w:szCs w:val="24"/>
              </w:rPr>
              <w:t>讲师</w:t>
            </w:r>
          </w:p>
        </w:tc>
        <w:tc>
          <w:tcPr>
            <w:tcW w:w="1247" w:type="dxa"/>
            <w:vAlign w:val="center"/>
          </w:tcPr>
          <w:p w14:paraId="4D3A2AEC" w14:textId="2C14BFE4" w:rsidR="00EF7F54" w:rsidRPr="008F34C5" w:rsidRDefault="0029256E" w:rsidP="004703BE">
            <w:pPr>
              <w:spacing w:line="360" w:lineRule="exact"/>
              <w:jc w:val="center"/>
              <w:rPr>
                <w:rFonts w:eastAsia="仿宋"/>
                <w:sz w:val="24"/>
                <w:szCs w:val="24"/>
              </w:rPr>
            </w:pPr>
            <w:r w:rsidRPr="008F34C5">
              <w:rPr>
                <w:rFonts w:eastAsia="仿宋"/>
                <w:sz w:val="24"/>
                <w:szCs w:val="24"/>
              </w:rPr>
              <w:t>研发骨干</w:t>
            </w:r>
          </w:p>
        </w:tc>
        <w:tc>
          <w:tcPr>
            <w:tcW w:w="1928" w:type="dxa"/>
            <w:vAlign w:val="center"/>
          </w:tcPr>
          <w:p w14:paraId="4B8D85C9" w14:textId="15E5D2B2" w:rsidR="00EF7F54" w:rsidRPr="008F34C5" w:rsidRDefault="00EF7F54" w:rsidP="004703BE">
            <w:pPr>
              <w:spacing w:line="360" w:lineRule="exact"/>
              <w:jc w:val="center"/>
              <w:rPr>
                <w:rFonts w:eastAsia="仿宋"/>
                <w:sz w:val="24"/>
                <w:szCs w:val="24"/>
              </w:rPr>
            </w:pPr>
            <w:r w:rsidRPr="008F34C5">
              <w:rPr>
                <w:rFonts w:eastAsia="仿宋"/>
                <w:sz w:val="24"/>
                <w:szCs w:val="24"/>
              </w:rPr>
              <w:t>西北大学</w:t>
            </w:r>
          </w:p>
        </w:tc>
        <w:tc>
          <w:tcPr>
            <w:tcW w:w="1928" w:type="dxa"/>
            <w:vAlign w:val="center"/>
          </w:tcPr>
          <w:p w14:paraId="0F5258FF" w14:textId="2CD0B335" w:rsidR="00EF7F54" w:rsidRPr="008F34C5" w:rsidRDefault="00EF7F54" w:rsidP="004703BE">
            <w:pPr>
              <w:spacing w:line="360" w:lineRule="exact"/>
              <w:jc w:val="center"/>
              <w:rPr>
                <w:rFonts w:eastAsia="仿宋"/>
                <w:sz w:val="24"/>
                <w:szCs w:val="24"/>
              </w:rPr>
            </w:pPr>
            <w:r w:rsidRPr="008F34C5">
              <w:rPr>
                <w:rFonts w:eastAsia="仿宋"/>
                <w:sz w:val="24"/>
                <w:szCs w:val="24"/>
              </w:rPr>
              <w:t>西北大学</w:t>
            </w:r>
          </w:p>
        </w:tc>
        <w:tc>
          <w:tcPr>
            <w:tcW w:w="5783" w:type="dxa"/>
            <w:vAlign w:val="center"/>
          </w:tcPr>
          <w:p w14:paraId="652CF478" w14:textId="37FCBEDB" w:rsidR="00EF7F54" w:rsidRPr="00BF4652" w:rsidRDefault="003129A1" w:rsidP="004703BE">
            <w:pPr>
              <w:widowControl/>
              <w:spacing w:line="360" w:lineRule="exact"/>
              <w:rPr>
                <w:rFonts w:eastAsia="仿宋"/>
                <w:kern w:val="0"/>
                <w:sz w:val="24"/>
                <w:szCs w:val="24"/>
              </w:rPr>
            </w:pPr>
            <w:r w:rsidRPr="00BF4652">
              <w:rPr>
                <w:rFonts w:eastAsia="仿宋"/>
                <w:kern w:val="0"/>
                <w:sz w:val="24"/>
                <w:szCs w:val="24"/>
              </w:rPr>
              <w:t>项目实施期间在李剑利教授课题组进行硕、博学习研究。</w:t>
            </w:r>
            <w:r w:rsidRPr="00BF4652">
              <w:rPr>
                <w:rFonts w:eastAsia="仿宋" w:hint="eastAsia"/>
                <w:kern w:val="0"/>
                <w:sz w:val="24"/>
                <w:szCs w:val="24"/>
              </w:rPr>
              <w:t>主要负责完成</w:t>
            </w:r>
            <w:r w:rsidR="00BE1736" w:rsidRPr="00BF4652">
              <w:rPr>
                <w:rFonts w:eastAsia="仿宋"/>
                <w:kern w:val="0"/>
                <w:sz w:val="24"/>
                <w:szCs w:val="24"/>
              </w:rPr>
              <w:t>无机金属催化剂、有机金属框架催化剂</w:t>
            </w:r>
            <w:r w:rsidRPr="00BF4652">
              <w:rPr>
                <w:rFonts w:eastAsia="仿宋" w:hint="eastAsia"/>
                <w:kern w:val="0"/>
                <w:sz w:val="24"/>
                <w:szCs w:val="24"/>
              </w:rPr>
              <w:t>及</w:t>
            </w:r>
            <w:r w:rsidR="003052B5" w:rsidRPr="00BF4652">
              <w:rPr>
                <w:rFonts w:eastAsia="仿宋"/>
                <w:kern w:val="0"/>
                <w:sz w:val="24"/>
                <w:szCs w:val="24"/>
              </w:rPr>
              <w:t>无机</w:t>
            </w:r>
            <w:r w:rsidR="003052B5" w:rsidRPr="00BF4652">
              <w:rPr>
                <w:rFonts w:eastAsia="仿宋"/>
                <w:kern w:val="0"/>
                <w:sz w:val="24"/>
                <w:szCs w:val="24"/>
              </w:rPr>
              <w:t>-</w:t>
            </w:r>
            <w:r w:rsidR="003052B5" w:rsidRPr="00BF4652">
              <w:rPr>
                <w:rFonts w:eastAsia="仿宋"/>
                <w:kern w:val="0"/>
                <w:sz w:val="24"/>
                <w:szCs w:val="24"/>
              </w:rPr>
              <w:t>有机复合催化剂与催化体系</w:t>
            </w:r>
            <w:r w:rsidRPr="00BF4652">
              <w:rPr>
                <w:rFonts w:eastAsia="仿宋" w:hint="eastAsia"/>
                <w:kern w:val="0"/>
                <w:sz w:val="24"/>
                <w:szCs w:val="24"/>
              </w:rPr>
              <w:t>的构建</w:t>
            </w:r>
            <w:r w:rsidR="00531F76" w:rsidRPr="00BF4652">
              <w:rPr>
                <w:rFonts w:eastAsia="仿宋"/>
                <w:kern w:val="0"/>
                <w:sz w:val="24"/>
                <w:szCs w:val="24"/>
              </w:rPr>
              <w:t>，是项目研究成果</w:t>
            </w:r>
            <w:r w:rsidR="00531F76" w:rsidRPr="00BF4652">
              <w:rPr>
                <w:rFonts w:eastAsia="仿宋"/>
                <w:i/>
                <w:iCs/>
                <w:kern w:val="0"/>
                <w:sz w:val="24"/>
                <w:szCs w:val="24"/>
              </w:rPr>
              <w:t>Chem. Commun.</w:t>
            </w:r>
            <w:r w:rsidR="00531F76" w:rsidRPr="00BF4652">
              <w:rPr>
                <w:rFonts w:eastAsia="仿宋"/>
                <w:kern w:val="0"/>
                <w:sz w:val="24"/>
                <w:szCs w:val="24"/>
              </w:rPr>
              <w:t xml:space="preserve">, </w:t>
            </w:r>
            <w:r w:rsidR="00531F76" w:rsidRPr="00BF4652">
              <w:rPr>
                <w:rFonts w:eastAsia="仿宋"/>
                <w:b/>
                <w:bCs/>
                <w:kern w:val="0"/>
                <w:sz w:val="24"/>
                <w:szCs w:val="24"/>
              </w:rPr>
              <w:t>2019</w:t>
            </w:r>
            <w:r w:rsidR="00531F76" w:rsidRPr="00BF4652">
              <w:rPr>
                <w:rFonts w:eastAsia="仿宋"/>
                <w:kern w:val="0"/>
                <w:sz w:val="24"/>
                <w:szCs w:val="24"/>
              </w:rPr>
              <w:t>, 55, 4619-4622</w:t>
            </w:r>
            <w:r w:rsidR="00531F76" w:rsidRPr="00BF4652">
              <w:rPr>
                <w:rFonts w:eastAsia="仿宋"/>
                <w:kern w:val="0"/>
                <w:sz w:val="24"/>
                <w:szCs w:val="24"/>
              </w:rPr>
              <w:t>的第一作者</w:t>
            </w:r>
            <w:r w:rsidR="00BE1736" w:rsidRPr="00BF4652">
              <w:rPr>
                <w:rFonts w:eastAsia="仿宋"/>
                <w:kern w:val="0"/>
                <w:sz w:val="24"/>
                <w:szCs w:val="24"/>
              </w:rPr>
              <w:t>。</w:t>
            </w:r>
          </w:p>
        </w:tc>
      </w:tr>
      <w:tr w:rsidR="00EF7F54" w:rsidRPr="009E0836" w14:paraId="2E624166" w14:textId="77777777" w:rsidTr="006A2A41">
        <w:trPr>
          <w:trHeight w:val="680"/>
          <w:jc w:val="center"/>
        </w:trPr>
        <w:tc>
          <w:tcPr>
            <w:tcW w:w="737" w:type="dxa"/>
            <w:vAlign w:val="center"/>
          </w:tcPr>
          <w:p w14:paraId="4EA3A550" w14:textId="523C44CC" w:rsidR="00EF7F54" w:rsidRPr="008F34C5" w:rsidRDefault="00EF7F54" w:rsidP="00EF7F54">
            <w:pPr>
              <w:spacing w:line="360" w:lineRule="exact"/>
              <w:jc w:val="center"/>
              <w:rPr>
                <w:rFonts w:eastAsia="仿宋"/>
                <w:b/>
                <w:sz w:val="24"/>
                <w:szCs w:val="24"/>
              </w:rPr>
            </w:pPr>
            <w:r w:rsidRPr="008F34C5">
              <w:rPr>
                <w:rFonts w:eastAsia="仿宋"/>
                <w:b/>
                <w:sz w:val="24"/>
                <w:szCs w:val="24"/>
              </w:rPr>
              <w:t>10</w:t>
            </w:r>
          </w:p>
        </w:tc>
        <w:tc>
          <w:tcPr>
            <w:tcW w:w="963" w:type="dxa"/>
            <w:vAlign w:val="center"/>
          </w:tcPr>
          <w:p w14:paraId="7709BE3C" w14:textId="18498804" w:rsidR="00EF7F54" w:rsidRPr="008F34C5" w:rsidRDefault="00EF7F54" w:rsidP="00EF7F54">
            <w:pPr>
              <w:spacing w:line="360" w:lineRule="exact"/>
              <w:jc w:val="center"/>
              <w:rPr>
                <w:rFonts w:eastAsia="仿宋"/>
                <w:sz w:val="24"/>
                <w:szCs w:val="24"/>
              </w:rPr>
            </w:pPr>
            <w:r w:rsidRPr="008F34C5">
              <w:rPr>
                <w:rFonts w:eastAsia="仿宋"/>
                <w:sz w:val="24"/>
                <w:szCs w:val="24"/>
              </w:rPr>
              <w:t>王兆晖</w:t>
            </w:r>
          </w:p>
        </w:tc>
        <w:tc>
          <w:tcPr>
            <w:tcW w:w="1417" w:type="dxa"/>
            <w:vAlign w:val="center"/>
          </w:tcPr>
          <w:p w14:paraId="4BD3EB46" w14:textId="5F5387AE" w:rsidR="00EF7F54" w:rsidRPr="008F34C5" w:rsidRDefault="0029256E" w:rsidP="00EF7F54">
            <w:pPr>
              <w:spacing w:line="360" w:lineRule="exact"/>
              <w:jc w:val="center"/>
              <w:rPr>
                <w:rFonts w:eastAsia="仿宋"/>
                <w:sz w:val="24"/>
                <w:szCs w:val="24"/>
              </w:rPr>
            </w:pPr>
            <w:r w:rsidRPr="008F34C5">
              <w:rPr>
                <w:rFonts w:eastAsia="仿宋"/>
                <w:sz w:val="24"/>
                <w:szCs w:val="24"/>
              </w:rPr>
              <w:t>其它</w:t>
            </w:r>
          </w:p>
        </w:tc>
        <w:tc>
          <w:tcPr>
            <w:tcW w:w="1247" w:type="dxa"/>
            <w:vAlign w:val="center"/>
          </w:tcPr>
          <w:p w14:paraId="1BF5B06D" w14:textId="12CCD0AB" w:rsidR="00EF7F54" w:rsidRPr="008F34C5" w:rsidRDefault="0029256E" w:rsidP="00EF7F54">
            <w:pPr>
              <w:spacing w:line="360" w:lineRule="exact"/>
              <w:jc w:val="center"/>
              <w:rPr>
                <w:rFonts w:eastAsia="仿宋"/>
                <w:sz w:val="24"/>
                <w:szCs w:val="24"/>
              </w:rPr>
            </w:pPr>
            <w:r w:rsidRPr="008F34C5">
              <w:rPr>
                <w:rFonts w:eastAsia="仿宋"/>
                <w:sz w:val="24"/>
                <w:szCs w:val="24"/>
              </w:rPr>
              <w:t>研发骨干</w:t>
            </w:r>
          </w:p>
        </w:tc>
        <w:tc>
          <w:tcPr>
            <w:tcW w:w="1928" w:type="dxa"/>
            <w:vAlign w:val="center"/>
          </w:tcPr>
          <w:p w14:paraId="3B7E10D4" w14:textId="605A9C39" w:rsidR="00EF7F54" w:rsidRPr="008F34C5" w:rsidRDefault="00EF7F54" w:rsidP="00EF7F54">
            <w:pPr>
              <w:spacing w:line="360" w:lineRule="exact"/>
              <w:jc w:val="center"/>
              <w:rPr>
                <w:rFonts w:eastAsia="仿宋"/>
                <w:sz w:val="24"/>
                <w:szCs w:val="24"/>
              </w:rPr>
            </w:pPr>
            <w:r w:rsidRPr="008F34C5">
              <w:rPr>
                <w:rFonts w:eastAsia="仿宋"/>
                <w:sz w:val="24"/>
                <w:szCs w:val="24"/>
              </w:rPr>
              <w:t>西北大学</w:t>
            </w:r>
          </w:p>
        </w:tc>
        <w:tc>
          <w:tcPr>
            <w:tcW w:w="1928" w:type="dxa"/>
            <w:vAlign w:val="center"/>
          </w:tcPr>
          <w:p w14:paraId="6E585693" w14:textId="0F2826BA" w:rsidR="00EF7F54" w:rsidRPr="008F34C5" w:rsidRDefault="00EF7F54" w:rsidP="00EF7F54">
            <w:pPr>
              <w:spacing w:line="360" w:lineRule="exact"/>
              <w:jc w:val="center"/>
              <w:rPr>
                <w:rFonts w:eastAsia="仿宋"/>
                <w:sz w:val="24"/>
                <w:szCs w:val="24"/>
              </w:rPr>
            </w:pPr>
            <w:r w:rsidRPr="008F34C5">
              <w:rPr>
                <w:rFonts w:eastAsia="仿宋"/>
                <w:sz w:val="24"/>
                <w:szCs w:val="24"/>
              </w:rPr>
              <w:t>西北大学</w:t>
            </w:r>
          </w:p>
        </w:tc>
        <w:tc>
          <w:tcPr>
            <w:tcW w:w="5783" w:type="dxa"/>
            <w:vAlign w:val="center"/>
          </w:tcPr>
          <w:p w14:paraId="4DFE4322" w14:textId="5C9EEBF7" w:rsidR="00EF7F54" w:rsidRPr="00BF4652" w:rsidRDefault="005C5783" w:rsidP="00EF7F54">
            <w:pPr>
              <w:widowControl/>
              <w:spacing w:line="360" w:lineRule="exact"/>
              <w:rPr>
                <w:rFonts w:eastAsia="仿宋"/>
                <w:kern w:val="0"/>
                <w:sz w:val="24"/>
                <w:szCs w:val="24"/>
              </w:rPr>
            </w:pPr>
            <w:r w:rsidRPr="00BF4652">
              <w:rPr>
                <w:rFonts w:eastAsia="仿宋"/>
                <w:kern w:val="0"/>
                <w:sz w:val="24"/>
                <w:szCs w:val="24"/>
              </w:rPr>
              <w:t>项目实施期间在李剑利教授课题组进行本、硕、博学习研究。</w:t>
            </w:r>
            <w:r w:rsidR="00AB4829" w:rsidRPr="00BF4652">
              <w:rPr>
                <w:rFonts w:eastAsia="仿宋" w:hint="eastAsia"/>
                <w:kern w:val="0"/>
                <w:sz w:val="24"/>
                <w:szCs w:val="24"/>
              </w:rPr>
              <w:t>主要</w:t>
            </w:r>
            <w:r w:rsidR="003052B5" w:rsidRPr="00BF4652">
              <w:rPr>
                <w:rFonts w:eastAsia="仿宋"/>
                <w:kern w:val="0"/>
                <w:sz w:val="24"/>
                <w:szCs w:val="24"/>
              </w:rPr>
              <w:t>完成多种功能分子</w:t>
            </w:r>
            <w:r w:rsidR="00AB4829" w:rsidRPr="00BF4652">
              <w:rPr>
                <w:rFonts w:eastAsia="仿宋" w:hint="eastAsia"/>
                <w:kern w:val="0"/>
                <w:sz w:val="24"/>
                <w:szCs w:val="24"/>
              </w:rPr>
              <w:t>材料</w:t>
            </w:r>
            <w:r w:rsidR="003052B5" w:rsidRPr="00BF4652">
              <w:rPr>
                <w:rFonts w:eastAsia="仿宋"/>
                <w:kern w:val="0"/>
                <w:sz w:val="24"/>
                <w:szCs w:val="24"/>
              </w:rPr>
              <w:t>的合成</w:t>
            </w:r>
            <w:r w:rsidR="003320C8" w:rsidRPr="00BF4652">
              <w:rPr>
                <w:rFonts w:eastAsia="仿宋"/>
                <w:kern w:val="0"/>
                <w:sz w:val="24"/>
                <w:szCs w:val="24"/>
              </w:rPr>
              <w:t>，</w:t>
            </w:r>
            <w:r w:rsidR="003052B5" w:rsidRPr="00BF4652">
              <w:rPr>
                <w:rFonts w:eastAsia="仿宋"/>
                <w:kern w:val="0"/>
                <w:sz w:val="24"/>
                <w:szCs w:val="24"/>
              </w:rPr>
              <w:t>是主要知识产权</w:t>
            </w:r>
            <w:r w:rsidR="003320C8" w:rsidRPr="00BF4652">
              <w:rPr>
                <w:rFonts w:eastAsia="仿宋"/>
                <w:kern w:val="0"/>
                <w:sz w:val="24"/>
                <w:szCs w:val="24"/>
              </w:rPr>
              <w:t>第</w:t>
            </w:r>
            <w:r w:rsidR="008D5D6B" w:rsidRPr="00BF4652">
              <w:rPr>
                <w:rFonts w:eastAsia="仿宋"/>
                <w:kern w:val="0"/>
                <w:sz w:val="24"/>
                <w:szCs w:val="24"/>
              </w:rPr>
              <w:t>4</w:t>
            </w:r>
            <w:r w:rsidR="003320C8" w:rsidRPr="00BF4652">
              <w:rPr>
                <w:rFonts w:eastAsia="仿宋"/>
                <w:kern w:val="0"/>
                <w:sz w:val="24"/>
                <w:szCs w:val="24"/>
              </w:rPr>
              <w:t>项</w:t>
            </w:r>
            <w:r w:rsidR="003052B5" w:rsidRPr="00BF4652">
              <w:rPr>
                <w:rFonts w:eastAsia="仿宋"/>
                <w:kern w:val="0"/>
                <w:sz w:val="24"/>
                <w:szCs w:val="24"/>
              </w:rPr>
              <w:t>SCI</w:t>
            </w:r>
            <w:r w:rsidR="003052B5" w:rsidRPr="00BF4652">
              <w:rPr>
                <w:rFonts w:eastAsia="仿宋"/>
                <w:kern w:val="0"/>
                <w:sz w:val="24"/>
                <w:szCs w:val="24"/>
              </w:rPr>
              <w:t>研究论文的共同第一作者，是主要知识产权</w:t>
            </w:r>
            <w:r w:rsidR="003320C8" w:rsidRPr="00BF4652">
              <w:rPr>
                <w:rFonts w:eastAsia="仿宋"/>
                <w:kern w:val="0"/>
                <w:sz w:val="24"/>
                <w:szCs w:val="24"/>
              </w:rPr>
              <w:t>第</w:t>
            </w:r>
            <w:r w:rsidR="008D5D6B" w:rsidRPr="00BF4652">
              <w:rPr>
                <w:rFonts w:eastAsia="仿宋" w:hint="eastAsia"/>
                <w:kern w:val="0"/>
                <w:sz w:val="24"/>
                <w:szCs w:val="24"/>
              </w:rPr>
              <w:t>2</w:t>
            </w:r>
            <w:r w:rsidR="003320C8" w:rsidRPr="00BF4652">
              <w:rPr>
                <w:rFonts w:eastAsia="仿宋"/>
                <w:kern w:val="0"/>
                <w:sz w:val="24"/>
                <w:szCs w:val="24"/>
              </w:rPr>
              <w:t>项</w:t>
            </w:r>
            <w:r w:rsidR="003052B5" w:rsidRPr="00BF4652">
              <w:rPr>
                <w:rFonts w:eastAsia="仿宋"/>
                <w:kern w:val="0"/>
                <w:sz w:val="24"/>
                <w:szCs w:val="24"/>
              </w:rPr>
              <w:t>SCI</w:t>
            </w:r>
            <w:r w:rsidR="003052B5" w:rsidRPr="00BF4652">
              <w:rPr>
                <w:rFonts w:eastAsia="仿宋"/>
                <w:kern w:val="0"/>
                <w:sz w:val="24"/>
                <w:szCs w:val="24"/>
              </w:rPr>
              <w:t>研究论文作者之一</w:t>
            </w:r>
            <w:r w:rsidR="00AB4829" w:rsidRPr="00BF4652">
              <w:rPr>
                <w:rFonts w:eastAsia="仿宋" w:hint="eastAsia"/>
                <w:kern w:val="0"/>
                <w:sz w:val="24"/>
                <w:szCs w:val="24"/>
              </w:rPr>
              <w:t>。</w:t>
            </w:r>
          </w:p>
        </w:tc>
      </w:tr>
      <w:tr w:rsidR="00EF7F54" w:rsidRPr="009E0836" w14:paraId="32753EE9" w14:textId="77777777" w:rsidTr="006A2A41">
        <w:trPr>
          <w:trHeight w:val="680"/>
          <w:jc w:val="center"/>
        </w:trPr>
        <w:tc>
          <w:tcPr>
            <w:tcW w:w="737" w:type="dxa"/>
            <w:vAlign w:val="center"/>
          </w:tcPr>
          <w:p w14:paraId="02E7C945" w14:textId="399D6516" w:rsidR="00EF7F54" w:rsidRPr="008F34C5" w:rsidRDefault="00EF7F54" w:rsidP="00EF7F54">
            <w:pPr>
              <w:spacing w:line="360" w:lineRule="exact"/>
              <w:jc w:val="center"/>
              <w:rPr>
                <w:rFonts w:eastAsia="仿宋"/>
                <w:b/>
                <w:sz w:val="24"/>
                <w:szCs w:val="24"/>
              </w:rPr>
            </w:pPr>
            <w:r w:rsidRPr="008F34C5">
              <w:rPr>
                <w:rFonts w:eastAsia="仿宋"/>
                <w:b/>
                <w:sz w:val="24"/>
                <w:szCs w:val="24"/>
              </w:rPr>
              <w:t>11</w:t>
            </w:r>
          </w:p>
        </w:tc>
        <w:tc>
          <w:tcPr>
            <w:tcW w:w="963" w:type="dxa"/>
            <w:vAlign w:val="center"/>
          </w:tcPr>
          <w:p w14:paraId="1121183D" w14:textId="4EC39B35" w:rsidR="00EF7F54" w:rsidRPr="008F34C5" w:rsidRDefault="00EF7F54" w:rsidP="00EF7F54">
            <w:pPr>
              <w:spacing w:line="360" w:lineRule="exact"/>
              <w:jc w:val="center"/>
              <w:rPr>
                <w:rFonts w:eastAsia="仿宋"/>
                <w:sz w:val="24"/>
                <w:szCs w:val="24"/>
              </w:rPr>
            </w:pPr>
            <w:r w:rsidRPr="008F34C5">
              <w:rPr>
                <w:rFonts w:eastAsia="仿宋"/>
                <w:sz w:val="24"/>
                <w:szCs w:val="24"/>
              </w:rPr>
              <w:t>陈娇</w:t>
            </w:r>
          </w:p>
        </w:tc>
        <w:tc>
          <w:tcPr>
            <w:tcW w:w="1417" w:type="dxa"/>
            <w:vAlign w:val="center"/>
          </w:tcPr>
          <w:p w14:paraId="3DAB8A2B" w14:textId="5912CF6E" w:rsidR="00EF7F54" w:rsidRPr="008F34C5" w:rsidRDefault="0029256E" w:rsidP="00EF7F54">
            <w:pPr>
              <w:spacing w:line="360" w:lineRule="exact"/>
              <w:jc w:val="center"/>
              <w:rPr>
                <w:rFonts w:eastAsia="仿宋"/>
                <w:sz w:val="24"/>
                <w:szCs w:val="24"/>
              </w:rPr>
            </w:pPr>
            <w:r w:rsidRPr="008F34C5">
              <w:rPr>
                <w:rFonts w:eastAsia="仿宋"/>
                <w:sz w:val="24"/>
                <w:szCs w:val="24"/>
              </w:rPr>
              <w:t>其它</w:t>
            </w:r>
          </w:p>
        </w:tc>
        <w:tc>
          <w:tcPr>
            <w:tcW w:w="1247" w:type="dxa"/>
            <w:vAlign w:val="center"/>
          </w:tcPr>
          <w:p w14:paraId="78E07254" w14:textId="5253A426" w:rsidR="00EF7F54" w:rsidRPr="008F34C5" w:rsidRDefault="0029256E" w:rsidP="00EF7F54">
            <w:pPr>
              <w:spacing w:line="360" w:lineRule="exact"/>
              <w:jc w:val="center"/>
              <w:rPr>
                <w:rFonts w:eastAsia="仿宋"/>
                <w:sz w:val="24"/>
                <w:szCs w:val="24"/>
              </w:rPr>
            </w:pPr>
            <w:r w:rsidRPr="008F34C5">
              <w:rPr>
                <w:rFonts w:eastAsia="仿宋"/>
                <w:sz w:val="24"/>
                <w:szCs w:val="24"/>
              </w:rPr>
              <w:t>研发骨干</w:t>
            </w:r>
          </w:p>
        </w:tc>
        <w:tc>
          <w:tcPr>
            <w:tcW w:w="1928" w:type="dxa"/>
            <w:vAlign w:val="center"/>
          </w:tcPr>
          <w:p w14:paraId="558EF122" w14:textId="4D13A1A7" w:rsidR="00EF7F54" w:rsidRPr="008F34C5" w:rsidRDefault="00EF7F54" w:rsidP="00EF7F54">
            <w:pPr>
              <w:spacing w:line="360" w:lineRule="exact"/>
              <w:jc w:val="center"/>
              <w:rPr>
                <w:rFonts w:eastAsia="仿宋"/>
                <w:sz w:val="24"/>
                <w:szCs w:val="24"/>
              </w:rPr>
            </w:pPr>
            <w:r w:rsidRPr="008F34C5">
              <w:rPr>
                <w:rFonts w:eastAsia="仿宋"/>
                <w:sz w:val="24"/>
                <w:szCs w:val="24"/>
              </w:rPr>
              <w:t>西北大学</w:t>
            </w:r>
          </w:p>
        </w:tc>
        <w:tc>
          <w:tcPr>
            <w:tcW w:w="1928" w:type="dxa"/>
            <w:vAlign w:val="center"/>
          </w:tcPr>
          <w:p w14:paraId="67C57F7D" w14:textId="052D4FCD" w:rsidR="00EF7F54" w:rsidRPr="008F34C5" w:rsidRDefault="00EF7F54" w:rsidP="00EF7F54">
            <w:pPr>
              <w:spacing w:line="360" w:lineRule="exact"/>
              <w:jc w:val="center"/>
              <w:rPr>
                <w:rFonts w:eastAsia="仿宋"/>
                <w:sz w:val="24"/>
                <w:szCs w:val="24"/>
              </w:rPr>
            </w:pPr>
            <w:r w:rsidRPr="008F34C5">
              <w:rPr>
                <w:rFonts w:eastAsia="仿宋"/>
                <w:sz w:val="24"/>
                <w:szCs w:val="24"/>
              </w:rPr>
              <w:t>西北大学</w:t>
            </w:r>
          </w:p>
        </w:tc>
        <w:tc>
          <w:tcPr>
            <w:tcW w:w="5783" w:type="dxa"/>
            <w:vAlign w:val="center"/>
          </w:tcPr>
          <w:p w14:paraId="1EB8CBF5" w14:textId="39FE2C5B" w:rsidR="00EF7F54" w:rsidRPr="00BF4652" w:rsidRDefault="005C5783" w:rsidP="00EF7F54">
            <w:pPr>
              <w:widowControl/>
              <w:spacing w:line="360" w:lineRule="exact"/>
              <w:rPr>
                <w:rFonts w:eastAsia="仿宋"/>
                <w:kern w:val="0"/>
                <w:sz w:val="24"/>
                <w:szCs w:val="24"/>
              </w:rPr>
            </w:pPr>
            <w:r w:rsidRPr="00BF4652">
              <w:rPr>
                <w:rFonts w:eastAsia="仿宋"/>
                <w:kern w:val="0"/>
                <w:sz w:val="24"/>
                <w:szCs w:val="24"/>
              </w:rPr>
              <w:t>项目实施期间在李剑利教授课题组进行硕、博学习研究。</w:t>
            </w:r>
            <w:r w:rsidRPr="00BF4652">
              <w:rPr>
                <w:rFonts w:eastAsia="仿宋" w:hint="eastAsia"/>
                <w:kern w:val="0"/>
                <w:sz w:val="24"/>
                <w:szCs w:val="24"/>
              </w:rPr>
              <w:t>主要完成</w:t>
            </w:r>
            <w:r w:rsidR="003320C8" w:rsidRPr="00BF4652">
              <w:rPr>
                <w:rFonts w:eastAsia="仿宋"/>
                <w:kern w:val="0"/>
                <w:sz w:val="24"/>
                <w:szCs w:val="24"/>
              </w:rPr>
              <w:t>功能分子材料生物性能拓展工作，系统阐明了功能分子材料结构与其性能之间的内在关联，是主要知识产权第</w:t>
            </w:r>
            <w:r w:rsidR="003320C8" w:rsidRPr="00BF4652">
              <w:rPr>
                <w:rFonts w:eastAsia="仿宋"/>
                <w:kern w:val="0"/>
                <w:sz w:val="24"/>
                <w:szCs w:val="24"/>
              </w:rPr>
              <w:t>3</w:t>
            </w:r>
            <w:r w:rsidR="003320C8" w:rsidRPr="00BF4652">
              <w:rPr>
                <w:rFonts w:eastAsia="仿宋"/>
                <w:kern w:val="0"/>
                <w:sz w:val="24"/>
                <w:szCs w:val="24"/>
              </w:rPr>
              <w:t>项</w:t>
            </w:r>
            <w:r w:rsidR="003320C8" w:rsidRPr="00BF4652">
              <w:rPr>
                <w:rFonts w:eastAsia="仿宋"/>
                <w:kern w:val="0"/>
                <w:sz w:val="24"/>
                <w:szCs w:val="24"/>
              </w:rPr>
              <w:t>SCI</w:t>
            </w:r>
            <w:r w:rsidR="003320C8" w:rsidRPr="00BF4652">
              <w:rPr>
                <w:rFonts w:eastAsia="仿宋"/>
                <w:kern w:val="0"/>
                <w:sz w:val="24"/>
                <w:szCs w:val="24"/>
              </w:rPr>
              <w:t>研究论文的第一作者</w:t>
            </w:r>
            <w:r w:rsidR="00BE1736" w:rsidRPr="00BF4652">
              <w:rPr>
                <w:rFonts w:eastAsia="仿宋"/>
                <w:kern w:val="0"/>
                <w:sz w:val="24"/>
                <w:szCs w:val="24"/>
              </w:rPr>
              <w:t>。</w:t>
            </w:r>
          </w:p>
        </w:tc>
      </w:tr>
    </w:tbl>
    <w:p w14:paraId="3415195A" w14:textId="77777777" w:rsidR="00F14B38" w:rsidRPr="002C327E" w:rsidRDefault="00F14B38" w:rsidP="002C327E">
      <w:pPr>
        <w:spacing w:line="360" w:lineRule="auto"/>
        <w:rPr>
          <w:rFonts w:eastAsia="仿宋_GB2312"/>
          <w:b/>
          <w:sz w:val="28"/>
          <w:szCs w:val="28"/>
        </w:rPr>
      </w:pPr>
    </w:p>
    <w:p w14:paraId="35FF7B16" w14:textId="77777777" w:rsidR="00F14B38" w:rsidRDefault="00F14B38" w:rsidP="002C327E">
      <w:pPr>
        <w:spacing w:line="360" w:lineRule="auto"/>
        <w:rPr>
          <w:rFonts w:eastAsia="仿宋_GB2312"/>
          <w:b/>
          <w:sz w:val="28"/>
          <w:szCs w:val="28"/>
        </w:rPr>
        <w:sectPr w:rsidR="00F14B38" w:rsidSect="00F14B38">
          <w:pgSz w:w="16838" w:h="11906" w:orient="landscape"/>
          <w:pgMar w:top="1800" w:right="1440" w:bottom="1800" w:left="1440" w:header="851" w:footer="992" w:gutter="0"/>
          <w:cols w:space="425"/>
          <w:docGrid w:type="lines" w:linePitch="312"/>
        </w:sectPr>
      </w:pPr>
    </w:p>
    <w:p w14:paraId="5E3CF826" w14:textId="093449CA" w:rsidR="002C327E" w:rsidRDefault="002C327E" w:rsidP="00320AFE">
      <w:pPr>
        <w:adjustRightInd w:val="0"/>
        <w:snapToGrid w:val="0"/>
        <w:spacing w:line="353" w:lineRule="auto"/>
        <w:rPr>
          <w:rFonts w:eastAsia="仿宋_GB2312"/>
          <w:b/>
          <w:sz w:val="28"/>
          <w:szCs w:val="28"/>
        </w:rPr>
      </w:pPr>
      <w:r w:rsidRPr="002C327E">
        <w:rPr>
          <w:rFonts w:eastAsia="仿宋_GB2312"/>
          <w:b/>
          <w:sz w:val="28"/>
          <w:szCs w:val="28"/>
        </w:rPr>
        <w:lastRenderedPageBreak/>
        <w:t>八、主要完成单位及创新推广贡献</w:t>
      </w:r>
    </w:p>
    <w:p w14:paraId="57B10C0F" w14:textId="77777777" w:rsidR="00B57F42" w:rsidRPr="009C2220" w:rsidRDefault="00B57F42" w:rsidP="00320AFE">
      <w:pPr>
        <w:adjustRightInd w:val="0"/>
        <w:snapToGrid w:val="0"/>
        <w:spacing w:line="353" w:lineRule="auto"/>
        <w:rPr>
          <w:rFonts w:ascii="仿宋" w:eastAsia="仿宋" w:hAnsi="仿宋"/>
          <w:b/>
          <w:sz w:val="24"/>
          <w:szCs w:val="24"/>
        </w:rPr>
      </w:pPr>
      <w:r w:rsidRPr="009C2220">
        <w:rPr>
          <w:rFonts w:ascii="仿宋" w:eastAsia="仿宋" w:hAnsi="仿宋"/>
          <w:b/>
          <w:sz w:val="24"/>
          <w:szCs w:val="24"/>
        </w:rPr>
        <w:t>主要完成单位1：西北大学</w:t>
      </w:r>
    </w:p>
    <w:p w14:paraId="3E287E5B" w14:textId="77777777" w:rsidR="00B57F42" w:rsidRPr="009C2220" w:rsidRDefault="00B57F42" w:rsidP="00320AFE">
      <w:pPr>
        <w:adjustRightInd w:val="0"/>
        <w:snapToGrid w:val="0"/>
        <w:spacing w:line="353" w:lineRule="auto"/>
        <w:ind w:firstLineChars="200" w:firstLine="480"/>
        <w:rPr>
          <w:rFonts w:ascii="仿宋" w:eastAsia="仿宋" w:hAnsi="仿宋"/>
          <w:bCs/>
          <w:sz w:val="24"/>
          <w:szCs w:val="24"/>
        </w:rPr>
      </w:pPr>
      <w:r w:rsidRPr="009C2220">
        <w:rPr>
          <w:rFonts w:ascii="仿宋" w:eastAsia="仿宋" w:hAnsi="仿宋"/>
          <w:bCs/>
          <w:sz w:val="24"/>
          <w:szCs w:val="24"/>
        </w:rPr>
        <w:t>西北大学是所有代表作</w:t>
      </w:r>
      <w:r w:rsidRPr="000B41E0">
        <w:rPr>
          <w:rFonts w:eastAsia="仿宋"/>
          <w:bCs/>
          <w:sz w:val="24"/>
          <w:szCs w:val="24"/>
        </w:rPr>
        <w:t>SCI</w:t>
      </w:r>
      <w:r w:rsidRPr="009C2220">
        <w:rPr>
          <w:rFonts w:ascii="仿宋" w:eastAsia="仿宋" w:hAnsi="仿宋"/>
          <w:bCs/>
          <w:sz w:val="24"/>
          <w:szCs w:val="24"/>
        </w:rPr>
        <w:t>论文的第</w:t>
      </w:r>
      <w:r w:rsidRPr="009C2220">
        <w:rPr>
          <w:rFonts w:ascii="仿宋" w:eastAsia="仿宋" w:hAnsi="仿宋" w:hint="eastAsia"/>
          <w:bCs/>
          <w:sz w:val="24"/>
          <w:szCs w:val="24"/>
        </w:rPr>
        <w:t>一完成</w:t>
      </w:r>
      <w:r w:rsidRPr="009C2220">
        <w:rPr>
          <w:rFonts w:ascii="仿宋" w:eastAsia="仿宋" w:hAnsi="仿宋"/>
          <w:bCs/>
          <w:sz w:val="24"/>
          <w:szCs w:val="24"/>
        </w:rPr>
        <w:t>单位，是知识产权授权专利（6、7）的申请人，为项目提供可靠的研发平台及必要条件支撑。</w:t>
      </w:r>
    </w:p>
    <w:p w14:paraId="328439E8" w14:textId="167D4552" w:rsidR="00B57F42" w:rsidRPr="00BF6028" w:rsidRDefault="00B57F42" w:rsidP="00320AFE">
      <w:pPr>
        <w:adjustRightInd w:val="0"/>
        <w:snapToGrid w:val="0"/>
        <w:spacing w:line="353" w:lineRule="auto"/>
        <w:rPr>
          <w:rFonts w:ascii="仿宋" w:eastAsia="仿宋" w:hAnsi="仿宋"/>
          <w:b/>
          <w:sz w:val="24"/>
          <w:szCs w:val="24"/>
        </w:rPr>
      </w:pPr>
      <w:r w:rsidRPr="009C2220">
        <w:rPr>
          <w:rFonts w:ascii="仿宋" w:eastAsia="仿宋" w:hAnsi="仿宋"/>
          <w:b/>
          <w:sz w:val="24"/>
          <w:szCs w:val="24"/>
        </w:rPr>
        <w:t>主要完成单</w:t>
      </w:r>
      <w:r w:rsidRPr="00BF6028">
        <w:rPr>
          <w:rFonts w:ascii="仿宋" w:eastAsia="仿宋" w:hAnsi="仿宋"/>
          <w:b/>
          <w:sz w:val="24"/>
          <w:szCs w:val="24"/>
        </w:rPr>
        <w:t>位2：</w:t>
      </w:r>
      <w:r w:rsidRPr="00BF6028">
        <w:rPr>
          <w:rFonts w:ascii="仿宋" w:eastAsia="仿宋" w:hAnsi="仿宋" w:hint="eastAsia"/>
          <w:b/>
          <w:sz w:val="24"/>
          <w:szCs w:val="24"/>
        </w:rPr>
        <w:t>陕西</w:t>
      </w:r>
      <w:r w:rsidRPr="00BF6028">
        <w:rPr>
          <w:rFonts w:ascii="仿宋" w:eastAsia="仿宋" w:hAnsi="仿宋"/>
          <w:b/>
          <w:sz w:val="24"/>
          <w:szCs w:val="24"/>
        </w:rPr>
        <w:t>岳达</w:t>
      </w:r>
      <w:r w:rsidRPr="00BF6028">
        <w:rPr>
          <w:rFonts w:ascii="仿宋" w:eastAsia="仿宋" w:hAnsi="仿宋" w:hint="eastAsia"/>
          <w:b/>
          <w:sz w:val="24"/>
          <w:szCs w:val="24"/>
        </w:rPr>
        <w:t>天润</w:t>
      </w:r>
      <w:r w:rsidRPr="00BF6028">
        <w:rPr>
          <w:rFonts w:ascii="仿宋" w:eastAsia="仿宋" w:hAnsi="仿宋"/>
          <w:b/>
          <w:sz w:val="24"/>
          <w:szCs w:val="24"/>
        </w:rPr>
        <w:t>生物科技有限公司</w:t>
      </w:r>
    </w:p>
    <w:p w14:paraId="15AE52C0" w14:textId="53740555" w:rsidR="00B57F42" w:rsidRPr="009C2220" w:rsidRDefault="000A4CE2" w:rsidP="00320AFE">
      <w:pPr>
        <w:adjustRightInd w:val="0"/>
        <w:snapToGrid w:val="0"/>
        <w:spacing w:line="353" w:lineRule="auto"/>
        <w:ind w:firstLineChars="200" w:firstLine="480"/>
        <w:rPr>
          <w:rFonts w:ascii="仿宋" w:eastAsia="仿宋" w:hAnsi="仿宋"/>
          <w:bCs/>
          <w:sz w:val="24"/>
          <w:szCs w:val="24"/>
        </w:rPr>
      </w:pPr>
      <w:r w:rsidRPr="00BF6028">
        <w:rPr>
          <w:rFonts w:ascii="仿宋" w:eastAsia="仿宋" w:hAnsi="仿宋" w:hint="eastAsia"/>
          <w:bCs/>
          <w:sz w:val="24"/>
          <w:szCs w:val="24"/>
        </w:rPr>
        <w:t>陕西岳达天润生物</w:t>
      </w:r>
      <w:r w:rsidRPr="009C2220">
        <w:rPr>
          <w:rFonts w:ascii="仿宋" w:eastAsia="仿宋" w:hAnsi="仿宋" w:hint="eastAsia"/>
          <w:bCs/>
          <w:sz w:val="24"/>
          <w:szCs w:val="24"/>
        </w:rPr>
        <w:t>科技有限公司</w:t>
      </w:r>
      <w:r w:rsidR="00B57F42" w:rsidRPr="009C2220">
        <w:rPr>
          <w:rFonts w:ascii="仿宋" w:eastAsia="仿宋" w:hAnsi="仿宋"/>
          <w:bCs/>
          <w:sz w:val="24"/>
          <w:szCs w:val="24"/>
        </w:rPr>
        <w:t>，是知识产权授权专利（</w:t>
      </w:r>
      <w:r w:rsidR="00B57F42" w:rsidRPr="009C2220">
        <w:rPr>
          <w:rFonts w:ascii="仿宋" w:eastAsia="仿宋" w:hAnsi="仿宋" w:hint="eastAsia"/>
          <w:bCs/>
          <w:sz w:val="24"/>
          <w:szCs w:val="24"/>
        </w:rPr>
        <w:t>8</w:t>
      </w:r>
      <w:r w:rsidR="00B57F42" w:rsidRPr="009C2220">
        <w:rPr>
          <w:rFonts w:ascii="仿宋" w:eastAsia="仿宋" w:hAnsi="仿宋"/>
          <w:bCs/>
          <w:sz w:val="24"/>
          <w:szCs w:val="24"/>
        </w:rPr>
        <w:t>、</w:t>
      </w:r>
      <w:r w:rsidR="00B57F42" w:rsidRPr="009C2220">
        <w:rPr>
          <w:rFonts w:ascii="仿宋" w:eastAsia="仿宋" w:hAnsi="仿宋" w:hint="eastAsia"/>
          <w:bCs/>
          <w:sz w:val="24"/>
          <w:szCs w:val="24"/>
        </w:rPr>
        <w:t>9</w:t>
      </w:r>
      <w:r w:rsidR="00B57F42" w:rsidRPr="009C2220">
        <w:rPr>
          <w:rFonts w:ascii="仿宋" w:eastAsia="仿宋" w:hAnsi="仿宋"/>
          <w:bCs/>
          <w:sz w:val="24"/>
          <w:szCs w:val="24"/>
        </w:rPr>
        <w:t>）的申请人，为项目成果中天然产物识别片段的提取新技术与酶促天然产物中间体合成新方法的应用提供推广平台。</w:t>
      </w:r>
    </w:p>
    <w:p w14:paraId="5BA93E94" w14:textId="77777777" w:rsidR="00B57F42" w:rsidRPr="009C2220" w:rsidRDefault="00B57F42" w:rsidP="00320AFE">
      <w:pPr>
        <w:adjustRightInd w:val="0"/>
        <w:snapToGrid w:val="0"/>
        <w:spacing w:line="353" w:lineRule="auto"/>
        <w:rPr>
          <w:rFonts w:ascii="仿宋" w:eastAsia="仿宋" w:hAnsi="仿宋"/>
          <w:b/>
          <w:sz w:val="24"/>
          <w:szCs w:val="24"/>
        </w:rPr>
      </w:pPr>
      <w:r w:rsidRPr="009C2220">
        <w:rPr>
          <w:rFonts w:ascii="仿宋" w:eastAsia="仿宋" w:hAnsi="仿宋"/>
          <w:b/>
          <w:sz w:val="24"/>
          <w:szCs w:val="24"/>
        </w:rPr>
        <w:t>主要完成单位3：西安凯立新材料股份有限公司</w:t>
      </w:r>
    </w:p>
    <w:p w14:paraId="06D2A1C4" w14:textId="496A6AE5" w:rsidR="00B57F42" w:rsidRPr="009C2220" w:rsidRDefault="00B57F42" w:rsidP="00320AFE">
      <w:pPr>
        <w:adjustRightInd w:val="0"/>
        <w:snapToGrid w:val="0"/>
        <w:spacing w:line="353" w:lineRule="auto"/>
        <w:ind w:firstLineChars="200" w:firstLine="480"/>
        <w:rPr>
          <w:rFonts w:ascii="仿宋" w:eastAsia="仿宋" w:hAnsi="仿宋"/>
          <w:bCs/>
          <w:sz w:val="24"/>
          <w:szCs w:val="24"/>
        </w:rPr>
      </w:pPr>
      <w:r w:rsidRPr="009C2220">
        <w:rPr>
          <w:rFonts w:ascii="仿宋" w:eastAsia="仿宋" w:hAnsi="仿宋"/>
          <w:bCs/>
          <w:sz w:val="24"/>
          <w:szCs w:val="24"/>
        </w:rPr>
        <w:t>西安凯立新材料股份有限公司，是知识产权授权专利（</w:t>
      </w:r>
      <w:r w:rsidRPr="009C2220">
        <w:rPr>
          <w:rFonts w:ascii="仿宋" w:eastAsia="仿宋" w:hAnsi="仿宋" w:hint="eastAsia"/>
          <w:bCs/>
          <w:sz w:val="24"/>
          <w:szCs w:val="24"/>
        </w:rPr>
        <w:t>10</w:t>
      </w:r>
      <w:r w:rsidRPr="009C2220">
        <w:rPr>
          <w:rFonts w:ascii="仿宋" w:eastAsia="仿宋" w:hAnsi="仿宋"/>
          <w:bCs/>
          <w:sz w:val="24"/>
          <w:szCs w:val="24"/>
        </w:rPr>
        <w:t>）的申请人，为项目功能分子材料的合成提供催化解决方案，为成果中研发的新型金属催化工艺提供应用推广平台。</w:t>
      </w:r>
    </w:p>
    <w:p w14:paraId="39DF8999" w14:textId="77777777" w:rsidR="002C327E" w:rsidRPr="002C327E" w:rsidRDefault="002C327E" w:rsidP="00320AFE">
      <w:pPr>
        <w:adjustRightInd w:val="0"/>
        <w:snapToGrid w:val="0"/>
        <w:spacing w:line="353" w:lineRule="auto"/>
        <w:rPr>
          <w:rFonts w:eastAsia="仿宋_GB2312"/>
          <w:b/>
          <w:sz w:val="28"/>
          <w:szCs w:val="28"/>
        </w:rPr>
      </w:pPr>
      <w:r w:rsidRPr="002C327E">
        <w:rPr>
          <w:rFonts w:eastAsia="仿宋_GB2312"/>
          <w:b/>
          <w:sz w:val="28"/>
          <w:szCs w:val="28"/>
        </w:rPr>
        <w:t>九、完成人合作关系说明</w:t>
      </w:r>
    </w:p>
    <w:p w14:paraId="0DBDC4B3" w14:textId="1B3A2077" w:rsidR="00273DD9" w:rsidRDefault="00CC71A3" w:rsidP="00320AFE">
      <w:pPr>
        <w:adjustRightInd w:val="0"/>
        <w:snapToGrid w:val="0"/>
        <w:spacing w:line="353" w:lineRule="auto"/>
        <w:ind w:firstLineChars="200" w:firstLine="480"/>
        <w:rPr>
          <w:rFonts w:eastAsia="仿宋"/>
          <w:kern w:val="0"/>
          <w:sz w:val="24"/>
          <w:szCs w:val="24"/>
        </w:rPr>
      </w:pPr>
      <w:r>
        <w:rPr>
          <w:rFonts w:ascii="仿宋" w:eastAsia="仿宋" w:hAnsi="仿宋" w:hint="eastAsia"/>
          <w:bCs/>
          <w:sz w:val="24"/>
          <w:szCs w:val="24"/>
        </w:rPr>
        <w:t>完成人李剑利是项目发起人</w:t>
      </w:r>
      <w:r w:rsidRPr="00CC71A3">
        <w:rPr>
          <w:rFonts w:ascii="仿宋" w:eastAsia="仿宋" w:hAnsi="仿宋" w:hint="eastAsia"/>
          <w:bCs/>
          <w:sz w:val="24"/>
          <w:szCs w:val="24"/>
        </w:rPr>
        <w:t>，</w:t>
      </w:r>
      <w:r>
        <w:rPr>
          <w:rFonts w:ascii="仿宋" w:eastAsia="仿宋" w:hAnsi="仿宋" w:hint="eastAsia"/>
          <w:bCs/>
          <w:sz w:val="24"/>
          <w:szCs w:val="24"/>
        </w:rPr>
        <w:t>主要负责</w:t>
      </w:r>
      <w:r w:rsidRPr="00CC71A3">
        <w:rPr>
          <w:rFonts w:ascii="仿宋" w:eastAsia="仿宋" w:hAnsi="仿宋" w:hint="eastAsia"/>
          <w:bCs/>
          <w:sz w:val="24"/>
          <w:szCs w:val="24"/>
        </w:rPr>
        <w:t>课题规划设计</w:t>
      </w:r>
      <w:r>
        <w:rPr>
          <w:rFonts w:ascii="仿宋" w:eastAsia="仿宋" w:hAnsi="仿宋" w:hint="eastAsia"/>
          <w:bCs/>
          <w:sz w:val="24"/>
          <w:szCs w:val="24"/>
        </w:rPr>
        <w:t>、</w:t>
      </w:r>
      <w:r w:rsidRPr="00CC71A3">
        <w:rPr>
          <w:rFonts w:ascii="仿宋" w:eastAsia="仿宋" w:hAnsi="仿宋" w:hint="eastAsia"/>
          <w:bCs/>
          <w:sz w:val="24"/>
          <w:szCs w:val="24"/>
        </w:rPr>
        <w:t>创新研发</w:t>
      </w:r>
      <w:r>
        <w:rPr>
          <w:rFonts w:ascii="仿宋" w:eastAsia="仿宋" w:hAnsi="仿宋" w:hint="eastAsia"/>
          <w:bCs/>
          <w:sz w:val="24"/>
          <w:szCs w:val="24"/>
        </w:rPr>
        <w:t>、</w:t>
      </w:r>
      <w:r w:rsidRPr="00CC71A3">
        <w:rPr>
          <w:rFonts w:ascii="仿宋" w:eastAsia="仿宋" w:hAnsi="仿宋" w:hint="eastAsia"/>
          <w:bCs/>
          <w:sz w:val="24"/>
          <w:szCs w:val="24"/>
        </w:rPr>
        <w:t>组织实施</w:t>
      </w:r>
      <w:r>
        <w:rPr>
          <w:rFonts w:ascii="仿宋" w:eastAsia="仿宋" w:hAnsi="仿宋" w:hint="eastAsia"/>
          <w:bCs/>
          <w:sz w:val="24"/>
          <w:szCs w:val="24"/>
        </w:rPr>
        <w:t>、及</w:t>
      </w:r>
      <w:r w:rsidRPr="00CC71A3">
        <w:rPr>
          <w:rFonts w:ascii="仿宋" w:eastAsia="仿宋" w:hAnsi="仿宋" w:hint="eastAsia"/>
          <w:bCs/>
          <w:sz w:val="24"/>
          <w:szCs w:val="24"/>
        </w:rPr>
        <w:t>企业对接</w:t>
      </w:r>
      <w:r>
        <w:rPr>
          <w:rFonts w:ascii="仿宋" w:eastAsia="仿宋" w:hAnsi="仿宋" w:hint="eastAsia"/>
          <w:bCs/>
          <w:sz w:val="24"/>
          <w:szCs w:val="24"/>
        </w:rPr>
        <w:t>；</w:t>
      </w:r>
      <w:r w:rsidR="00610F66" w:rsidRPr="00610F66">
        <w:rPr>
          <w:rFonts w:ascii="仿宋" w:eastAsia="仿宋" w:hAnsi="仿宋" w:hint="eastAsia"/>
          <w:bCs/>
          <w:sz w:val="24"/>
          <w:szCs w:val="24"/>
        </w:rPr>
        <w:t>完成人厍梦尧、</w:t>
      </w:r>
      <w:r w:rsidR="00610F66">
        <w:rPr>
          <w:rFonts w:ascii="仿宋" w:eastAsia="仿宋" w:hAnsi="仿宋" w:hint="eastAsia"/>
          <w:bCs/>
          <w:sz w:val="24"/>
          <w:szCs w:val="24"/>
        </w:rPr>
        <w:t>刘萍、</w:t>
      </w:r>
      <w:r w:rsidR="00610F66" w:rsidRPr="00610F66">
        <w:rPr>
          <w:rFonts w:ascii="仿宋" w:eastAsia="仿宋" w:hAnsi="仿宋" w:hint="eastAsia"/>
          <w:bCs/>
          <w:sz w:val="24"/>
          <w:szCs w:val="24"/>
        </w:rPr>
        <w:t>孙伟、李全全为西北大学教师</w:t>
      </w:r>
      <w:r>
        <w:rPr>
          <w:rFonts w:ascii="仿宋" w:eastAsia="仿宋" w:hAnsi="仿宋" w:hint="eastAsia"/>
          <w:bCs/>
          <w:sz w:val="24"/>
          <w:szCs w:val="24"/>
        </w:rPr>
        <w:t>；</w:t>
      </w:r>
      <w:r w:rsidRPr="00610F66">
        <w:rPr>
          <w:rFonts w:ascii="仿宋" w:eastAsia="仿宋" w:hAnsi="仿宋" w:hint="eastAsia"/>
          <w:bCs/>
          <w:sz w:val="24"/>
          <w:szCs w:val="24"/>
        </w:rPr>
        <w:t>完成人</w:t>
      </w:r>
      <w:r w:rsidR="00597D58">
        <w:rPr>
          <w:rFonts w:ascii="仿宋" w:eastAsia="仿宋" w:hAnsi="仿宋" w:hint="eastAsia"/>
          <w:bCs/>
          <w:sz w:val="24"/>
          <w:szCs w:val="24"/>
        </w:rPr>
        <w:t>杨征，金洗郎，</w:t>
      </w:r>
      <w:r w:rsidR="008444D0">
        <w:rPr>
          <w:rFonts w:ascii="仿宋" w:eastAsia="仿宋" w:hAnsi="仿宋" w:hint="eastAsia"/>
          <w:bCs/>
          <w:sz w:val="24"/>
          <w:szCs w:val="24"/>
        </w:rPr>
        <w:t>王兆晖、陈娇</w:t>
      </w:r>
      <w:r w:rsidR="00597D58">
        <w:rPr>
          <w:rFonts w:ascii="仿宋" w:eastAsia="仿宋" w:hAnsi="仿宋" w:hint="eastAsia"/>
          <w:bCs/>
          <w:sz w:val="24"/>
          <w:szCs w:val="24"/>
        </w:rPr>
        <w:t>均在李剑利教授课题组</w:t>
      </w:r>
      <w:r w:rsidR="0000663C">
        <w:rPr>
          <w:rFonts w:ascii="仿宋" w:eastAsia="仿宋" w:hAnsi="仿宋" w:hint="eastAsia"/>
          <w:bCs/>
          <w:sz w:val="24"/>
          <w:szCs w:val="24"/>
        </w:rPr>
        <w:t>完成硕、博阶段学习。上述人员</w:t>
      </w:r>
      <w:r w:rsidR="00F71B11">
        <w:rPr>
          <w:rFonts w:ascii="仿宋" w:eastAsia="仿宋" w:hAnsi="仿宋" w:hint="eastAsia"/>
          <w:bCs/>
          <w:sz w:val="24"/>
          <w:szCs w:val="24"/>
        </w:rPr>
        <w:t>经</w:t>
      </w:r>
      <w:r w:rsidR="0000663C">
        <w:rPr>
          <w:rFonts w:ascii="仿宋" w:eastAsia="仿宋" w:hAnsi="仿宋" w:hint="eastAsia"/>
          <w:bCs/>
          <w:sz w:val="24"/>
          <w:szCs w:val="24"/>
        </w:rPr>
        <w:t>长期</w:t>
      </w:r>
      <w:r w:rsidR="00597D58">
        <w:rPr>
          <w:rFonts w:ascii="仿宋" w:eastAsia="仿宋" w:hAnsi="仿宋" w:hint="eastAsia"/>
          <w:bCs/>
          <w:sz w:val="24"/>
          <w:szCs w:val="24"/>
        </w:rPr>
        <w:t>合作</w:t>
      </w:r>
      <w:r w:rsidR="00EF134E">
        <w:rPr>
          <w:rFonts w:ascii="仿宋" w:eastAsia="仿宋" w:hAnsi="仿宋" w:hint="eastAsia"/>
          <w:bCs/>
          <w:sz w:val="24"/>
          <w:szCs w:val="24"/>
        </w:rPr>
        <w:t>协同</w:t>
      </w:r>
      <w:r w:rsidR="0000663C">
        <w:rPr>
          <w:rFonts w:ascii="仿宋" w:eastAsia="仿宋" w:hAnsi="仿宋" w:hint="eastAsia"/>
          <w:bCs/>
          <w:sz w:val="24"/>
          <w:szCs w:val="24"/>
        </w:rPr>
        <w:t>完成本</w:t>
      </w:r>
      <w:r>
        <w:rPr>
          <w:rFonts w:ascii="仿宋" w:eastAsia="仿宋" w:hAnsi="仿宋" w:hint="eastAsia"/>
          <w:bCs/>
          <w:sz w:val="24"/>
          <w:szCs w:val="24"/>
        </w:rPr>
        <w:t>项目</w:t>
      </w:r>
      <w:r w:rsidR="00273DD9">
        <w:rPr>
          <w:rFonts w:ascii="仿宋" w:eastAsia="仿宋" w:hAnsi="仿宋" w:hint="eastAsia"/>
          <w:bCs/>
          <w:sz w:val="24"/>
          <w:szCs w:val="24"/>
        </w:rPr>
        <w:t>理论</w:t>
      </w:r>
      <w:r w:rsidR="0000663C">
        <w:rPr>
          <w:rFonts w:ascii="仿宋" w:eastAsia="仿宋" w:hAnsi="仿宋" w:hint="eastAsia"/>
          <w:bCs/>
          <w:sz w:val="24"/>
          <w:szCs w:val="24"/>
        </w:rPr>
        <w:t>基础部分研究</w:t>
      </w:r>
      <w:r w:rsidR="003405F0" w:rsidRPr="003405F0">
        <w:rPr>
          <w:rFonts w:eastAsia="仿宋"/>
          <w:kern w:val="0"/>
          <w:sz w:val="24"/>
          <w:szCs w:val="24"/>
        </w:rPr>
        <w:t>。</w:t>
      </w:r>
    </w:p>
    <w:p w14:paraId="74AB68B3" w14:textId="77777777" w:rsidR="00273DD9" w:rsidRDefault="003405F0" w:rsidP="00320AFE">
      <w:pPr>
        <w:adjustRightInd w:val="0"/>
        <w:snapToGrid w:val="0"/>
        <w:spacing w:line="353" w:lineRule="auto"/>
        <w:ind w:firstLineChars="200" w:firstLine="480"/>
        <w:rPr>
          <w:rFonts w:ascii="仿宋" w:eastAsia="仿宋" w:hAnsi="仿宋"/>
          <w:bCs/>
          <w:sz w:val="24"/>
          <w:szCs w:val="24"/>
        </w:rPr>
      </w:pPr>
      <w:r w:rsidRPr="00610F66">
        <w:rPr>
          <w:rFonts w:ascii="仿宋" w:eastAsia="仿宋" w:hAnsi="仿宋" w:hint="eastAsia"/>
          <w:bCs/>
          <w:sz w:val="24"/>
          <w:szCs w:val="24"/>
        </w:rPr>
        <w:t>完成人</w:t>
      </w:r>
      <w:r>
        <w:rPr>
          <w:rFonts w:ascii="仿宋" w:eastAsia="仿宋" w:hAnsi="仿宋" w:hint="eastAsia"/>
          <w:bCs/>
          <w:sz w:val="24"/>
          <w:szCs w:val="24"/>
        </w:rPr>
        <w:t>张天</w:t>
      </w:r>
      <w:r w:rsidR="00610F66" w:rsidRPr="00610F66">
        <w:rPr>
          <w:rFonts w:ascii="仿宋" w:eastAsia="仿宋" w:hAnsi="仿宋" w:hint="eastAsia"/>
          <w:bCs/>
          <w:sz w:val="24"/>
          <w:szCs w:val="24"/>
        </w:rPr>
        <w:t>为</w:t>
      </w:r>
      <w:r w:rsidR="00610F66" w:rsidRPr="00610F66">
        <w:rPr>
          <w:rFonts w:ascii="仿宋" w:eastAsia="仿宋" w:hAnsi="仿宋"/>
          <w:bCs/>
          <w:sz w:val="24"/>
          <w:szCs w:val="24"/>
        </w:rPr>
        <w:t>陕西岳达天润生物科技有限公司</w:t>
      </w:r>
      <w:r w:rsidR="00610F66" w:rsidRPr="00610F66">
        <w:rPr>
          <w:rFonts w:ascii="仿宋" w:eastAsia="仿宋" w:hAnsi="仿宋" w:hint="eastAsia"/>
          <w:bCs/>
          <w:sz w:val="24"/>
          <w:szCs w:val="24"/>
        </w:rPr>
        <w:t>核心研究人员，</w:t>
      </w:r>
      <w:r>
        <w:rPr>
          <w:rFonts w:ascii="仿宋" w:eastAsia="仿宋" w:hAnsi="仿宋" w:hint="eastAsia"/>
          <w:bCs/>
          <w:sz w:val="24"/>
          <w:szCs w:val="24"/>
        </w:rPr>
        <w:t>与李剑利教授团队合作</w:t>
      </w:r>
      <w:r w:rsidR="009D0BA2">
        <w:rPr>
          <w:rFonts w:ascii="仿宋" w:eastAsia="仿宋" w:hAnsi="仿宋" w:hint="eastAsia"/>
          <w:bCs/>
          <w:sz w:val="24"/>
          <w:szCs w:val="24"/>
        </w:rPr>
        <w:t>组建</w:t>
      </w:r>
      <w:r w:rsidR="009D0BA2" w:rsidRPr="00610F66">
        <w:rPr>
          <w:rFonts w:ascii="仿宋" w:eastAsia="仿宋" w:hAnsi="仿宋" w:hint="eastAsia"/>
          <w:bCs/>
          <w:sz w:val="24"/>
          <w:szCs w:val="24"/>
        </w:rPr>
        <w:t>“西安市</w:t>
      </w:r>
      <w:r w:rsidR="008F34C5">
        <w:rPr>
          <w:rFonts w:ascii="仿宋" w:eastAsia="仿宋" w:hAnsi="仿宋" w:hint="eastAsia"/>
          <w:bCs/>
          <w:sz w:val="24"/>
          <w:szCs w:val="24"/>
        </w:rPr>
        <w:t>绿色化学</w:t>
      </w:r>
      <w:r w:rsidR="009D0BA2" w:rsidRPr="00610F66">
        <w:rPr>
          <w:rFonts w:ascii="仿宋" w:eastAsia="仿宋" w:hAnsi="仿宋" w:hint="eastAsia"/>
          <w:bCs/>
          <w:sz w:val="24"/>
          <w:szCs w:val="24"/>
        </w:rPr>
        <w:t>工程技术研究中心”</w:t>
      </w:r>
      <w:r w:rsidR="009D0BA2">
        <w:rPr>
          <w:rFonts w:ascii="仿宋" w:eastAsia="仿宋" w:hAnsi="仿宋" w:hint="eastAsia"/>
          <w:bCs/>
          <w:sz w:val="24"/>
          <w:szCs w:val="24"/>
        </w:rPr>
        <w:t>，落实项目研究</w:t>
      </w:r>
      <w:r>
        <w:rPr>
          <w:rFonts w:ascii="仿宋" w:eastAsia="仿宋" w:hAnsi="仿宋" w:hint="eastAsia"/>
          <w:bCs/>
          <w:sz w:val="24"/>
          <w:szCs w:val="24"/>
        </w:rPr>
        <w:t>技术</w:t>
      </w:r>
      <w:r w:rsidR="009D0BA2">
        <w:rPr>
          <w:rFonts w:ascii="仿宋" w:eastAsia="仿宋" w:hAnsi="仿宋" w:hint="eastAsia"/>
          <w:bCs/>
          <w:sz w:val="24"/>
          <w:szCs w:val="24"/>
        </w:rPr>
        <w:t>的</w:t>
      </w:r>
      <w:r>
        <w:rPr>
          <w:rFonts w:ascii="仿宋" w:eastAsia="仿宋" w:hAnsi="仿宋" w:hint="eastAsia"/>
          <w:bCs/>
          <w:sz w:val="24"/>
          <w:szCs w:val="24"/>
        </w:rPr>
        <w:t>转化应用工作</w:t>
      </w:r>
      <w:r w:rsidR="00610F66" w:rsidRPr="00610F66">
        <w:rPr>
          <w:rFonts w:ascii="仿宋" w:eastAsia="仿宋" w:hAnsi="仿宋" w:hint="eastAsia"/>
          <w:bCs/>
          <w:sz w:val="24"/>
          <w:szCs w:val="24"/>
        </w:rPr>
        <w:t>。</w:t>
      </w:r>
    </w:p>
    <w:p w14:paraId="2DAC2D14" w14:textId="02972E40" w:rsidR="00BA772B" w:rsidRPr="00BA772B" w:rsidRDefault="003405F0" w:rsidP="00320AFE">
      <w:pPr>
        <w:adjustRightInd w:val="0"/>
        <w:snapToGrid w:val="0"/>
        <w:spacing w:line="353" w:lineRule="auto"/>
        <w:ind w:firstLineChars="200" w:firstLine="480"/>
      </w:pPr>
      <w:r w:rsidRPr="00610F66">
        <w:rPr>
          <w:rFonts w:ascii="仿宋" w:eastAsia="仿宋" w:hAnsi="仿宋" w:hint="eastAsia"/>
          <w:bCs/>
          <w:sz w:val="24"/>
          <w:szCs w:val="24"/>
        </w:rPr>
        <w:t>完成人</w:t>
      </w:r>
      <w:r>
        <w:rPr>
          <w:rFonts w:ascii="仿宋" w:eastAsia="仿宋" w:hAnsi="仿宋" w:hint="eastAsia"/>
          <w:bCs/>
          <w:sz w:val="24"/>
          <w:szCs w:val="24"/>
        </w:rPr>
        <w:t>万克柔为</w:t>
      </w:r>
      <w:r w:rsidR="008F34C5">
        <w:rPr>
          <w:rFonts w:ascii="仿宋" w:eastAsia="仿宋" w:hAnsi="仿宋" w:hint="eastAsia"/>
          <w:bCs/>
          <w:sz w:val="24"/>
          <w:szCs w:val="24"/>
        </w:rPr>
        <w:t>西安凯立新材料股份有限公司核心研究人员，</w:t>
      </w:r>
      <w:r w:rsidR="008F34C5" w:rsidRPr="00B8771E">
        <w:rPr>
          <w:rFonts w:ascii="仿宋" w:eastAsia="仿宋" w:hAnsi="仿宋" w:hint="eastAsia"/>
          <w:sz w:val="24"/>
          <w:szCs w:val="22"/>
        </w:rPr>
        <w:t>项目实施期间主要负责为功能分子材料合成开发新型绿色、高效发金属催化技术</w:t>
      </w:r>
      <w:r w:rsidR="00273DD9">
        <w:rPr>
          <w:rFonts w:ascii="仿宋" w:eastAsia="仿宋" w:hAnsi="仿宋" w:hint="eastAsia"/>
          <w:sz w:val="24"/>
          <w:szCs w:val="22"/>
        </w:rPr>
        <w:t>，</w:t>
      </w:r>
      <w:r w:rsidR="00273DD9" w:rsidRPr="00B8771E">
        <w:rPr>
          <w:rFonts w:ascii="仿宋" w:eastAsia="仿宋" w:hAnsi="仿宋" w:hint="eastAsia"/>
          <w:sz w:val="24"/>
          <w:szCs w:val="22"/>
        </w:rPr>
        <w:t>并对催化技术进行放大和产业化</w:t>
      </w:r>
      <w:r w:rsidR="00273DD9" w:rsidRPr="008F34C5">
        <w:rPr>
          <w:rFonts w:eastAsia="仿宋"/>
          <w:bCs/>
          <w:sz w:val="24"/>
          <w:szCs w:val="24"/>
        </w:rPr>
        <w:t>。</w:t>
      </w:r>
    </w:p>
    <w:sectPr w:rsidR="00BA772B" w:rsidRPr="00BA77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75A6"/>
    <w:multiLevelType w:val="hybridMultilevel"/>
    <w:tmpl w:val="3CC6D436"/>
    <w:lvl w:ilvl="0" w:tplc="295070E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128F3023"/>
    <w:multiLevelType w:val="hybridMultilevel"/>
    <w:tmpl w:val="D084016A"/>
    <w:lvl w:ilvl="0" w:tplc="04090011">
      <w:start w:val="1"/>
      <w:numFmt w:val="decimal"/>
      <w:lvlText w:val="%1)"/>
      <w:lvlJc w:val="left"/>
      <w:pPr>
        <w:ind w:left="420" w:hanging="420"/>
      </w:pPr>
      <w:rPr>
        <w:rFonts w:hint="default"/>
        <w:sz w:val="24"/>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C03715"/>
    <w:multiLevelType w:val="hybridMultilevel"/>
    <w:tmpl w:val="C73868B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wMjA1NDeytDQ1sDBQ0lEKTi0uzszPAymwrAUAUOwU/iwAAAA="/>
  </w:docVars>
  <w:rsids>
    <w:rsidRoot w:val="00140B78"/>
    <w:rsid w:val="000010CD"/>
    <w:rsid w:val="0000663C"/>
    <w:rsid w:val="00013107"/>
    <w:rsid w:val="00045F36"/>
    <w:rsid w:val="00066660"/>
    <w:rsid w:val="000719B9"/>
    <w:rsid w:val="0007319B"/>
    <w:rsid w:val="000809CA"/>
    <w:rsid w:val="000860D3"/>
    <w:rsid w:val="000A4CE2"/>
    <w:rsid w:val="000B41E0"/>
    <w:rsid w:val="000E5774"/>
    <w:rsid w:val="000E5FF3"/>
    <w:rsid w:val="00134789"/>
    <w:rsid w:val="00140B78"/>
    <w:rsid w:val="001411AB"/>
    <w:rsid w:val="001477BB"/>
    <w:rsid w:val="001528C0"/>
    <w:rsid w:val="00180BF2"/>
    <w:rsid w:val="001D2C8D"/>
    <w:rsid w:val="001D3515"/>
    <w:rsid w:val="001E0CF6"/>
    <w:rsid w:val="001E5A64"/>
    <w:rsid w:val="002076F6"/>
    <w:rsid w:val="00216A1D"/>
    <w:rsid w:val="00254A5B"/>
    <w:rsid w:val="00273DD9"/>
    <w:rsid w:val="00275D60"/>
    <w:rsid w:val="0029256E"/>
    <w:rsid w:val="002C327E"/>
    <w:rsid w:val="002C59F5"/>
    <w:rsid w:val="002E77CC"/>
    <w:rsid w:val="00300018"/>
    <w:rsid w:val="003052B5"/>
    <w:rsid w:val="00307822"/>
    <w:rsid w:val="003129A1"/>
    <w:rsid w:val="00316C43"/>
    <w:rsid w:val="00320AFE"/>
    <w:rsid w:val="003320C8"/>
    <w:rsid w:val="003345CF"/>
    <w:rsid w:val="003405F0"/>
    <w:rsid w:val="00363759"/>
    <w:rsid w:val="003A0DEA"/>
    <w:rsid w:val="003D43E2"/>
    <w:rsid w:val="003F2EDB"/>
    <w:rsid w:val="00407BCF"/>
    <w:rsid w:val="00441C85"/>
    <w:rsid w:val="004758AB"/>
    <w:rsid w:val="00475D06"/>
    <w:rsid w:val="00497308"/>
    <w:rsid w:val="004979F6"/>
    <w:rsid w:val="004A4B88"/>
    <w:rsid w:val="004B4751"/>
    <w:rsid w:val="004F2F25"/>
    <w:rsid w:val="00501D2D"/>
    <w:rsid w:val="00522839"/>
    <w:rsid w:val="00525314"/>
    <w:rsid w:val="00531F76"/>
    <w:rsid w:val="00541154"/>
    <w:rsid w:val="00565834"/>
    <w:rsid w:val="005779C5"/>
    <w:rsid w:val="00581A74"/>
    <w:rsid w:val="00594E5C"/>
    <w:rsid w:val="00597D58"/>
    <w:rsid w:val="005B7F03"/>
    <w:rsid w:val="005C5783"/>
    <w:rsid w:val="005E1780"/>
    <w:rsid w:val="00610F66"/>
    <w:rsid w:val="00643767"/>
    <w:rsid w:val="00655308"/>
    <w:rsid w:val="00657FCB"/>
    <w:rsid w:val="00674AF3"/>
    <w:rsid w:val="006806B5"/>
    <w:rsid w:val="006A2A41"/>
    <w:rsid w:val="006A4DF3"/>
    <w:rsid w:val="006A5B7D"/>
    <w:rsid w:val="006F4188"/>
    <w:rsid w:val="00702ADC"/>
    <w:rsid w:val="007209E4"/>
    <w:rsid w:val="0074429F"/>
    <w:rsid w:val="007805CB"/>
    <w:rsid w:val="007906A5"/>
    <w:rsid w:val="007A37C2"/>
    <w:rsid w:val="007B5EFC"/>
    <w:rsid w:val="007D5AE9"/>
    <w:rsid w:val="007F1B3C"/>
    <w:rsid w:val="007F42C3"/>
    <w:rsid w:val="007F53FC"/>
    <w:rsid w:val="008019FB"/>
    <w:rsid w:val="00813B41"/>
    <w:rsid w:val="00817C50"/>
    <w:rsid w:val="008256C5"/>
    <w:rsid w:val="00831C9B"/>
    <w:rsid w:val="00837805"/>
    <w:rsid w:val="00840AB9"/>
    <w:rsid w:val="008444D0"/>
    <w:rsid w:val="00847A2C"/>
    <w:rsid w:val="0086041B"/>
    <w:rsid w:val="00871B40"/>
    <w:rsid w:val="00882D35"/>
    <w:rsid w:val="00883E93"/>
    <w:rsid w:val="008D5D6B"/>
    <w:rsid w:val="008F34C5"/>
    <w:rsid w:val="008F53C1"/>
    <w:rsid w:val="00900EAE"/>
    <w:rsid w:val="00902EFB"/>
    <w:rsid w:val="009206A5"/>
    <w:rsid w:val="00921453"/>
    <w:rsid w:val="00927596"/>
    <w:rsid w:val="00936C35"/>
    <w:rsid w:val="00967642"/>
    <w:rsid w:val="00973D8A"/>
    <w:rsid w:val="00980D34"/>
    <w:rsid w:val="00985123"/>
    <w:rsid w:val="009A444B"/>
    <w:rsid w:val="009B0432"/>
    <w:rsid w:val="009C2220"/>
    <w:rsid w:val="009D0BA2"/>
    <w:rsid w:val="009F2721"/>
    <w:rsid w:val="009F7114"/>
    <w:rsid w:val="00A01383"/>
    <w:rsid w:val="00A019CC"/>
    <w:rsid w:val="00A03EF3"/>
    <w:rsid w:val="00A15A17"/>
    <w:rsid w:val="00A25F9A"/>
    <w:rsid w:val="00A37C5C"/>
    <w:rsid w:val="00A56D4F"/>
    <w:rsid w:val="00A74BB1"/>
    <w:rsid w:val="00AB3D88"/>
    <w:rsid w:val="00AB4829"/>
    <w:rsid w:val="00AB5741"/>
    <w:rsid w:val="00AC7EB2"/>
    <w:rsid w:val="00AE2C43"/>
    <w:rsid w:val="00B01CCD"/>
    <w:rsid w:val="00B02BB1"/>
    <w:rsid w:val="00B36A9B"/>
    <w:rsid w:val="00B377E6"/>
    <w:rsid w:val="00B520E2"/>
    <w:rsid w:val="00B54E67"/>
    <w:rsid w:val="00B57F42"/>
    <w:rsid w:val="00B8771E"/>
    <w:rsid w:val="00BA772B"/>
    <w:rsid w:val="00BB6DFE"/>
    <w:rsid w:val="00BD0425"/>
    <w:rsid w:val="00BE1736"/>
    <w:rsid w:val="00BF4652"/>
    <w:rsid w:val="00BF6028"/>
    <w:rsid w:val="00C10F37"/>
    <w:rsid w:val="00C247E9"/>
    <w:rsid w:val="00C2483C"/>
    <w:rsid w:val="00C51378"/>
    <w:rsid w:val="00C77F7B"/>
    <w:rsid w:val="00CA60CC"/>
    <w:rsid w:val="00CB2B09"/>
    <w:rsid w:val="00CC71A3"/>
    <w:rsid w:val="00CD0A99"/>
    <w:rsid w:val="00CD7F61"/>
    <w:rsid w:val="00D66E94"/>
    <w:rsid w:val="00D8792B"/>
    <w:rsid w:val="00DD2060"/>
    <w:rsid w:val="00DE4DE5"/>
    <w:rsid w:val="00E60F0C"/>
    <w:rsid w:val="00E723B5"/>
    <w:rsid w:val="00E9696E"/>
    <w:rsid w:val="00EA4D62"/>
    <w:rsid w:val="00EC278E"/>
    <w:rsid w:val="00ED617E"/>
    <w:rsid w:val="00EE06FA"/>
    <w:rsid w:val="00EF134E"/>
    <w:rsid w:val="00EF7F54"/>
    <w:rsid w:val="00F02284"/>
    <w:rsid w:val="00F14B38"/>
    <w:rsid w:val="00F41BD8"/>
    <w:rsid w:val="00F517CD"/>
    <w:rsid w:val="00F71B11"/>
    <w:rsid w:val="00F731DD"/>
    <w:rsid w:val="00FD0519"/>
    <w:rsid w:val="00FD373D"/>
    <w:rsid w:val="00FD405A"/>
    <w:rsid w:val="00FE4AE6"/>
    <w:rsid w:val="00FF18CB"/>
    <w:rsid w:val="00FF3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BDD7B"/>
  <w15:docId w15:val="{3A6F7A5A-F5B7-497B-B7BB-54448C4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27E"/>
    <w:pPr>
      <w:widowControl w:val="0"/>
      <w:jc w:val="both"/>
    </w:pPr>
    <w:rPr>
      <w:rFonts w:ascii="Times New Roman" w:eastAsia="宋体"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qFormat/>
    <w:rsid w:val="001D3515"/>
    <w:pPr>
      <w:spacing w:line="360" w:lineRule="auto"/>
      <w:ind w:firstLineChars="200" w:firstLine="480"/>
    </w:pPr>
    <w:rPr>
      <w:rFonts w:ascii="仿宋_GB2312"/>
      <w:sz w:val="24"/>
      <w:lang w:val="x-none" w:eastAsia="x-none"/>
    </w:rPr>
  </w:style>
  <w:style w:type="character" w:customStyle="1" w:styleId="PlainTextChar">
    <w:name w:val="Plain Text Char"/>
    <w:basedOn w:val="DefaultParagraphFont"/>
    <w:link w:val="PlainText"/>
    <w:rsid w:val="001D3515"/>
    <w:rPr>
      <w:rFonts w:ascii="仿宋_GB2312" w:eastAsia="宋体" w:hAnsi="Times New Roman" w:cs="Times New Roman"/>
      <w:sz w:val="24"/>
      <w:szCs w:val="20"/>
      <w:lang w:val="x-none" w:eastAsia="x-none"/>
    </w:rPr>
  </w:style>
  <w:style w:type="table" w:styleId="TableGrid">
    <w:name w:val="Table Grid"/>
    <w:basedOn w:val="TableNormal"/>
    <w:uiPriority w:val="59"/>
    <w:rsid w:val="001D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018"/>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李立</dc:creator>
  <cp:keywords/>
  <dc:description/>
  <cp:lastModifiedBy>梦尧 厍</cp:lastModifiedBy>
  <cp:revision>14</cp:revision>
  <dcterms:created xsi:type="dcterms:W3CDTF">2021-04-19T13:51:00Z</dcterms:created>
  <dcterms:modified xsi:type="dcterms:W3CDTF">2021-04-20T02:04:00Z</dcterms:modified>
</cp:coreProperties>
</file>