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2DE" w:rsidRPr="00D372DE" w:rsidRDefault="00D372DE" w:rsidP="00D372DE">
      <w:pPr>
        <w:widowControl/>
        <w:spacing w:before="300" w:after="150"/>
        <w:jc w:val="left"/>
        <w:outlineLvl w:val="0"/>
        <w:rPr>
          <w:rFonts w:ascii="inherit" w:eastAsia="微软雅黑" w:hAnsi="inherit" w:cs="Arial"/>
          <w:color w:val="333333"/>
          <w:kern w:val="36"/>
          <w:sz w:val="54"/>
          <w:szCs w:val="54"/>
          <w:lang w:eastAsia="zh-Hans"/>
        </w:rPr>
      </w:pPr>
      <w:bookmarkStart w:id="0" w:name="_GoBack"/>
      <w:r w:rsidRPr="00D372DE">
        <w:rPr>
          <w:rFonts w:ascii="inherit" w:eastAsia="微软雅黑" w:hAnsi="inherit" w:cs="Arial"/>
          <w:color w:val="333333"/>
          <w:kern w:val="36"/>
          <w:sz w:val="54"/>
          <w:szCs w:val="54"/>
          <w:lang w:eastAsia="zh-Hans"/>
        </w:rPr>
        <w:t>陕西煤矿安全监察局</w:t>
      </w:r>
      <w:r w:rsidRPr="00D372DE">
        <w:rPr>
          <w:rFonts w:ascii="inherit" w:eastAsia="微软雅黑" w:hAnsi="inherit" w:cs="Arial"/>
          <w:color w:val="333333"/>
          <w:kern w:val="36"/>
          <w:sz w:val="54"/>
          <w:szCs w:val="54"/>
          <w:lang w:eastAsia="zh-Hans"/>
        </w:rPr>
        <w:t xml:space="preserve"> </w:t>
      </w:r>
      <w:r w:rsidRPr="00D372DE">
        <w:rPr>
          <w:rFonts w:ascii="inherit" w:eastAsia="微软雅黑" w:hAnsi="inherit" w:cs="Arial"/>
          <w:color w:val="333333"/>
          <w:kern w:val="36"/>
          <w:sz w:val="54"/>
          <w:szCs w:val="54"/>
          <w:lang w:eastAsia="zh-Hans"/>
        </w:rPr>
        <w:t>关于推荐煤矿安全生产专家库专家的通知</w:t>
      </w:r>
      <w:r w:rsidRPr="00D372DE">
        <w:rPr>
          <w:rFonts w:ascii="inherit" w:eastAsia="微软雅黑" w:hAnsi="inherit" w:cs="Arial"/>
          <w:color w:val="333333"/>
          <w:kern w:val="36"/>
          <w:sz w:val="54"/>
          <w:szCs w:val="54"/>
          <w:lang w:eastAsia="zh-Hans"/>
        </w:rPr>
        <w:t xml:space="preserve"> </w:t>
      </w:r>
    </w:p>
    <w:bookmarkEnd w:id="0"/>
    <w:p w:rsidR="00D372DE" w:rsidRPr="00D372DE" w:rsidRDefault="00D372DE" w:rsidP="00D372DE">
      <w:pPr>
        <w:widowControl/>
        <w:ind w:firstLine="480"/>
        <w:jc w:val="left"/>
        <w:rPr>
          <w:rFonts w:ascii="微软雅黑" w:eastAsia="微软雅黑" w:hAnsi="微软雅黑" w:cs="Arial"/>
          <w:color w:val="333333"/>
          <w:kern w:val="0"/>
          <w:szCs w:val="21"/>
          <w:lang w:eastAsia="zh-Hans"/>
        </w:rPr>
      </w:pPr>
      <w:r w:rsidRPr="00D372DE">
        <w:rPr>
          <w:rFonts w:ascii="宋体" w:eastAsia="微软雅黑" w:hAnsi="宋体" w:cs="Arial"/>
          <w:color w:val="FF6600"/>
          <w:kern w:val="0"/>
          <w:sz w:val="24"/>
          <w:szCs w:val="24"/>
          <w:lang w:eastAsia="zh-Hans"/>
        </w:rPr>
        <w:pict/>
      </w:r>
      <w:r w:rsidRPr="00D372DE">
        <w:rPr>
          <w:rFonts w:ascii="宋体" w:eastAsia="宋体" w:hAnsi="宋体" w:cs="Arial" w:hint="eastAsia"/>
          <w:color w:val="333333"/>
          <w:kern w:val="0"/>
          <w:sz w:val="24"/>
          <w:szCs w:val="24"/>
          <w:lang w:eastAsia="zh-Hans"/>
        </w:rPr>
        <w:t xml:space="preserve">为充分发挥煤矿安全生产专家在煤矿安全监察、事故调查、安全宣传、教育培训等方面提供技术支持作用，保证煤矿安全生产监察工作的科学性、公正性，进一步提升陕西煤矿安全监察工作水平。顺应形势和任务发展的需要，陕西煤矿安全监察局决定对原有煤矿安全生产专家库进行适当调整补充扩大。现就推荐煤矿安全生产专家有关事项通知如下： </w:t>
      </w:r>
    </w:p>
    <w:p w:rsidR="00D372DE" w:rsidRPr="00D372DE" w:rsidRDefault="00D372DE" w:rsidP="00D372DE">
      <w:pPr>
        <w:widowControl/>
        <w:ind w:firstLine="480"/>
        <w:jc w:val="left"/>
        <w:rPr>
          <w:rFonts w:ascii="微软雅黑" w:eastAsia="微软雅黑" w:hAnsi="微软雅黑" w:cs="Arial" w:hint="eastAsia"/>
          <w:color w:val="333333"/>
          <w:kern w:val="0"/>
          <w:szCs w:val="21"/>
          <w:lang w:eastAsia="zh-Hans"/>
        </w:rPr>
      </w:pPr>
      <w:r w:rsidRPr="00D372DE">
        <w:rPr>
          <w:rFonts w:ascii="宋体" w:eastAsia="宋体" w:hAnsi="宋体" w:cs="Arial" w:hint="eastAsia"/>
          <w:color w:val="333333"/>
          <w:kern w:val="0"/>
          <w:sz w:val="24"/>
          <w:szCs w:val="24"/>
          <w:lang w:eastAsia="zh-Hans"/>
        </w:rPr>
        <w:t xml:space="preserve">一、煤矿安全生产专家的主要任务 </w:t>
      </w:r>
    </w:p>
    <w:p w:rsidR="00D372DE" w:rsidRPr="00D372DE" w:rsidRDefault="00D372DE" w:rsidP="00D372DE">
      <w:pPr>
        <w:widowControl/>
        <w:ind w:firstLine="480"/>
        <w:jc w:val="left"/>
        <w:rPr>
          <w:rFonts w:ascii="微软雅黑" w:eastAsia="微软雅黑" w:hAnsi="微软雅黑" w:cs="Arial" w:hint="eastAsia"/>
          <w:color w:val="333333"/>
          <w:kern w:val="0"/>
          <w:szCs w:val="21"/>
          <w:lang w:eastAsia="zh-Hans"/>
        </w:rPr>
      </w:pPr>
      <w:r w:rsidRPr="00D372DE">
        <w:rPr>
          <w:rFonts w:ascii="宋体" w:eastAsia="宋体" w:hAnsi="宋体" w:cs="Arial" w:hint="eastAsia"/>
          <w:color w:val="333333"/>
          <w:kern w:val="0"/>
          <w:sz w:val="24"/>
          <w:szCs w:val="24"/>
          <w:lang w:eastAsia="zh-Hans"/>
        </w:rPr>
        <w:t xml:space="preserve">参与全省煤矿安全生产重要工作的专题调研，为改善煤矿安全生产条件提供咨询服务；参加全省安全生产专项监察、隐患排查治理工作；为煤矿安全生产信息化建设提出建议；参与煤矿建设项目安全设施“三同时”工作；参与煤矿安全生产事故的调查处理；参与煤矿安全生产知识的宣传教育、培训和科普工作。 </w:t>
      </w:r>
    </w:p>
    <w:p w:rsidR="00D372DE" w:rsidRPr="00D372DE" w:rsidRDefault="00D372DE" w:rsidP="00D372DE">
      <w:pPr>
        <w:widowControl/>
        <w:ind w:firstLine="480"/>
        <w:jc w:val="left"/>
        <w:rPr>
          <w:rFonts w:ascii="微软雅黑" w:eastAsia="微软雅黑" w:hAnsi="微软雅黑" w:cs="Arial" w:hint="eastAsia"/>
          <w:color w:val="333333"/>
          <w:kern w:val="0"/>
          <w:szCs w:val="21"/>
          <w:lang w:eastAsia="zh-Hans"/>
        </w:rPr>
      </w:pPr>
      <w:r w:rsidRPr="00D372DE">
        <w:rPr>
          <w:rFonts w:ascii="宋体" w:eastAsia="宋体" w:hAnsi="宋体" w:cs="Arial" w:hint="eastAsia"/>
          <w:color w:val="333333"/>
          <w:kern w:val="0"/>
          <w:sz w:val="24"/>
          <w:szCs w:val="24"/>
          <w:lang w:eastAsia="zh-Hans"/>
        </w:rPr>
        <w:t xml:space="preserve">二、煤矿安全生产专家应具备的基本条件 </w:t>
      </w:r>
    </w:p>
    <w:p w:rsidR="00D372DE" w:rsidRPr="00D372DE" w:rsidRDefault="00D372DE" w:rsidP="00D372DE">
      <w:pPr>
        <w:widowControl/>
        <w:ind w:firstLine="480"/>
        <w:jc w:val="left"/>
        <w:rPr>
          <w:rFonts w:ascii="微软雅黑" w:eastAsia="微软雅黑" w:hAnsi="微软雅黑" w:cs="Arial" w:hint="eastAsia"/>
          <w:color w:val="333333"/>
          <w:kern w:val="0"/>
          <w:szCs w:val="21"/>
          <w:lang w:eastAsia="zh-Hans"/>
        </w:rPr>
      </w:pPr>
      <w:r w:rsidRPr="00D372DE">
        <w:rPr>
          <w:rFonts w:ascii="宋体" w:eastAsia="宋体" w:hAnsi="宋体" w:cs="Arial" w:hint="eastAsia"/>
          <w:color w:val="333333"/>
          <w:kern w:val="0"/>
          <w:sz w:val="24"/>
          <w:szCs w:val="24"/>
          <w:lang w:eastAsia="zh-Hans"/>
        </w:rPr>
        <w:t xml:space="preserve">（一）政治立场坚定，热爱煤矿安全生产事业，具有良好的职业道德和专业素养，坚持原则，作风正派，廉洁奉公。 </w:t>
      </w:r>
    </w:p>
    <w:p w:rsidR="00D372DE" w:rsidRPr="00D372DE" w:rsidRDefault="00D372DE" w:rsidP="00D372DE">
      <w:pPr>
        <w:widowControl/>
        <w:ind w:firstLine="480"/>
        <w:jc w:val="left"/>
        <w:rPr>
          <w:rFonts w:ascii="微软雅黑" w:eastAsia="微软雅黑" w:hAnsi="微软雅黑" w:cs="Arial" w:hint="eastAsia"/>
          <w:color w:val="333333"/>
          <w:kern w:val="0"/>
          <w:szCs w:val="21"/>
          <w:lang w:eastAsia="zh-Hans"/>
        </w:rPr>
      </w:pPr>
      <w:r w:rsidRPr="00D372DE">
        <w:rPr>
          <w:rFonts w:ascii="宋体" w:eastAsia="宋体" w:hAnsi="宋体" w:cs="Arial" w:hint="eastAsia"/>
          <w:color w:val="333333"/>
          <w:kern w:val="0"/>
          <w:sz w:val="24"/>
          <w:szCs w:val="24"/>
          <w:lang w:eastAsia="zh-Hans"/>
        </w:rPr>
        <w:t xml:space="preserve">（二）熟悉国家安全生产方针政策、法律法规、规章规范和相关技术标准，在本领域具有较高的专业水平和声誉，愿意承担且能够胜任煤矿安全生产专家工作。 </w:t>
      </w:r>
    </w:p>
    <w:p w:rsidR="00D372DE" w:rsidRPr="00D372DE" w:rsidRDefault="00D372DE" w:rsidP="00D372DE">
      <w:pPr>
        <w:widowControl/>
        <w:ind w:firstLine="480"/>
        <w:jc w:val="left"/>
        <w:rPr>
          <w:rFonts w:ascii="微软雅黑" w:eastAsia="微软雅黑" w:hAnsi="微软雅黑" w:cs="Arial" w:hint="eastAsia"/>
          <w:color w:val="333333"/>
          <w:kern w:val="0"/>
          <w:szCs w:val="21"/>
          <w:lang w:eastAsia="zh-Hans"/>
        </w:rPr>
      </w:pPr>
      <w:r w:rsidRPr="00D372DE">
        <w:rPr>
          <w:rFonts w:ascii="宋体" w:eastAsia="宋体" w:hAnsi="宋体" w:cs="Arial" w:hint="eastAsia"/>
          <w:color w:val="333333"/>
          <w:kern w:val="0"/>
          <w:sz w:val="24"/>
          <w:szCs w:val="24"/>
          <w:lang w:eastAsia="zh-Hans"/>
        </w:rPr>
        <w:t xml:space="preserve">（三）具备大学本科（含本科）以上学历，具有相关专业副高级及以上技术职称。 </w:t>
      </w:r>
    </w:p>
    <w:p w:rsidR="00D372DE" w:rsidRPr="00D372DE" w:rsidRDefault="00D372DE" w:rsidP="00D372DE">
      <w:pPr>
        <w:widowControl/>
        <w:ind w:firstLine="480"/>
        <w:jc w:val="left"/>
        <w:rPr>
          <w:rFonts w:ascii="微软雅黑" w:eastAsia="微软雅黑" w:hAnsi="微软雅黑" w:cs="Arial" w:hint="eastAsia"/>
          <w:color w:val="333333"/>
          <w:kern w:val="0"/>
          <w:szCs w:val="21"/>
          <w:lang w:eastAsia="zh-Hans"/>
        </w:rPr>
      </w:pPr>
      <w:r w:rsidRPr="00D372DE">
        <w:rPr>
          <w:rFonts w:ascii="宋体" w:eastAsia="宋体" w:hAnsi="宋体" w:cs="Arial" w:hint="eastAsia"/>
          <w:color w:val="333333"/>
          <w:kern w:val="0"/>
          <w:sz w:val="24"/>
          <w:szCs w:val="24"/>
          <w:lang w:eastAsia="zh-Hans"/>
        </w:rPr>
        <w:t xml:space="preserve">（四）具有丰富的实践经验，在采矿工程、机电运输、通风安全、地测防治水、煤炭洗选、冲击地压防治、信息化等相关专业技术岗位连续工作5年以上 。 </w:t>
      </w:r>
    </w:p>
    <w:p w:rsidR="00D372DE" w:rsidRPr="00D372DE" w:rsidRDefault="00D372DE" w:rsidP="00D372DE">
      <w:pPr>
        <w:widowControl/>
        <w:ind w:firstLine="480"/>
        <w:jc w:val="left"/>
        <w:rPr>
          <w:rFonts w:ascii="微软雅黑" w:eastAsia="微软雅黑" w:hAnsi="微软雅黑" w:cs="Arial" w:hint="eastAsia"/>
          <w:color w:val="333333"/>
          <w:kern w:val="0"/>
          <w:szCs w:val="21"/>
          <w:lang w:eastAsia="zh-Hans"/>
        </w:rPr>
      </w:pPr>
      <w:r w:rsidRPr="00D372DE">
        <w:rPr>
          <w:rFonts w:ascii="宋体" w:eastAsia="宋体" w:hAnsi="宋体" w:cs="Arial" w:hint="eastAsia"/>
          <w:color w:val="333333"/>
          <w:kern w:val="0"/>
          <w:sz w:val="24"/>
          <w:szCs w:val="24"/>
          <w:lang w:eastAsia="zh-Hans"/>
        </w:rPr>
        <w:t xml:space="preserve">（五）身体健康，年龄原则上不超过60周岁。 </w:t>
      </w:r>
    </w:p>
    <w:p w:rsidR="00D372DE" w:rsidRPr="00D372DE" w:rsidRDefault="00D372DE" w:rsidP="00D372DE">
      <w:pPr>
        <w:widowControl/>
        <w:ind w:firstLine="480"/>
        <w:jc w:val="left"/>
        <w:rPr>
          <w:rFonts w:ascii="微软雅黑" w:eastAsia="微软雅黑" w:hAnsi="微软雅黑" w:cs="Arial" w:hint="eastAsia"/>
          <w:color w:val="333333"/>
          <w:kern w:val="0"/>
          <w:szCs w:val="21"/>
          <w:lang w:eastAsia="zh-Hans"/>
        </w:rPr>
      </w:pPr>
      <w:r w:rsidRPr="00D372DE">
        <w:rPr>
          <w:rFonts w:ascii="宋体" w:eastAsia="宋体" w:hAnsi="宋体" w:cs="Arial" w:hint="eastAsia"/>
          <w:color w:val="333333"/>
          <w:kern w:val="0"/>
          <w:sz w:val="24"/>
          <w:szCs w:val="24"/>
          <w:lang w:eastAsia="zh-Hans"/>
        </w:rPr>
        <w:t xml:space="preserve">（六）能够按照要求承担和完成所委托的工作任务，并遵守陕西煤矿安全监察局煤矿安全生产专家有关管理规定。 </w:t>
      </w:r>
    </w:p>
    <w:p w:rsidR="00D372DE" w:rsidRPr="00D372DE" w:rsidRDefault="00D372DE" w:rsidP="00D372DE">
      <w:pPr>
        <w:widowControl/>
        <w:ind w:firstLine="480"/>
        <w:jc w:val="left"/>
        <w:rPr>
          <w:rFonts w:ascii="微软雅黑" w:eastAsia="微软雅黑" w:hAnsi="微软雅黑" w:cs="Arial" w:hint="eastAsia"/>
          <w:color w:val="333333"/>
          <w:kern w:val="0"/>
          <w:szCs w:val="21"/>
          <w:lang w:eastAsia="zh-Hans"/>
        </w:rPr>
      </w:pPr>
      <w:r w:rsidRPr="00D372DE">
        <w:rPr>
          <w:rFonts w:ascii="宋体" w:eastAsia="宋体" w:hAnsi="宋体" w:cs="Arial" w:hint="eastAsia"/>
          <w:color w:val="333333"/>
          <w:kern w:val="0"/>
          <w:sz w:val="24"/>
          <w:szCs w:val="24"/>
          <w:lang w:eastAsia="zh-Hans"/>
        </w:rPr>
        <w:t xml:space="preserve">特别优秀者可适当放宽条件。 </w:t>
      </w:r>
    </w:p>
    <w:p w:rsidR="00D372DE" w:rsidRPr="00D372DE" w:rsidRDefault="00D372DE" w:rsidP="00D372DE">
      <w:pPr>
        <w:widowControl/>
        <w:ind w:firstLine="480"/>
        <w:jc w:val="left"/>
        <w:rPr>
          <w:rFonts w:ascii="微软雅黑" w:eastAsia="微软雅黑" w:hAnsi="微软雅黑" w:cs="Arial" w:hint="eastAsia"/>
          <w:color w:val="333333"/>
          <w:kern w:val="0"/>
          <w:szCs w:val="21"/>
          <w:lang w:eastAsia="zh-Hans"/>
        </w:rPr>
      </w:pPr>
      <w:r w:rsidRPr="00D372DE">
        <w:rPr>
          <w:rFonts w:ascii="宋体" w:eastAsia="宋体" w:hAnsi="宋体" w:cs="Arial" w:hint="eastAsia"/>
          <w:color w:val="333333"/>
          <w:kern w:val="0"/>
          <w:sz w:val="24"/>
          <w:szCs w:val="24"/>
          <w:lang w:eastAsia="zh-Hans"/>
        </w:rPr>
        <w:t xml:space="preserve">三、其他要求 </w:t>
      </w:r>
    </w:p>
    <w:p w:rsidR="00D372DE" w:rsidRPr="00D372DE" w:rsidRDefault="00D372DE" w:rsidP="00D372DE">
      <w:pPr>
        <w:widowControl/>
        <w:ind w:firstLine="480"/>
        <w:jc w:val="left"/>
        <w:rPr>
          <w:rFonts w:ascii="微软雅黑" w:eastAsia="微软雅黑" w:hAnsi="微软雅黑" w:cs="Arial" w:hint="eastAsia"/>
          <w:color w:val="333333"/>
          <w:kern w:val="0"/>
          <w:szCs w:val="21"/>
          <w:lang w:eastAsia="zh-Hans"/>
        </w:rPr>
      </w:pPr>
      <w:r w:rsidRPr="00D372DE">
        <w:rPr>
          <w:rFonts w:ascii="宋体" w:eastAsia="宋体" w:hAnsi="宋体" w:cs="Arial" w:hint="eastAsia"/>
          <w:color w:val="333333"/>
          <w:kern w:val="0"/>
          <w:sz w:val="24"/>
          <w:szCs w:val="24"/>
          <w:lang w:eastAsia="zh-Hans"/>
        </w:rPr>
        <w:t xml:space="preserve">（一）推荐单位根据上述条件择优选择人选，由被推荐者本人填写《陕西煤矿安全监察局煤矿安全生产专家申请表》（附件1），经所在单位同意并加盖公章，统一汇总报陕西煤矿安全监察局。 </w:t>
      </w:r>
    </w:p>
    <w:p w:rsidR="00D372DE" w:rsidRPr="00D372DE" w:rsidRDefault="00D372DE" w:rsidP="00D372DE">
      <w:pPr>
        <w:widowControl/>
        <w:ind w:firstLine="480"/>
        <w:jc w:val="left"/>
        <w:rPr>
          <w:rFonts w:ascii="微软雅黑" w:eastAsia="微软雅黑" w:hAnsi="微软雅黑" w:cs="Arial" w:hint="eastAsia"/>
          <w:color w:val="333333"/>
          <w:kern w:val="0"/>
          <w:szCs w:val="21"/>
          <w:lang w:eastAsia="zh-Hans"/>
        </w:rPr>
      </w:pPr>
      <w:r w:rsidRPr="00D372DE">
        <w:rPr>
          <w:rFonts w:ascii="宋体" w:eastAsia="宋体" w:hAnsi="宋体" w:cs="Arial" w:hint="eastAsia"/>
          <w:color w:val="333333"/>
          <w:kern w:val="0"/>
          <w:sz w:val="24"/>
          <w:szCs w:val="24"/>
          <w:lang w:eastAsia="zh-Hans"/>
        </w:rPr>
        <w:t xml:space="preserve">（二）陕西煤矿安全监察局组织对各单位推荐的专家人选进行审核，符合条件的纳入陕西煤矿安全监察局煤矿安全生产专家库，并在陕西煤矿安全监察局网站（http://www.smaj.gov.cn/）公告。 </w:t>
      </w:r>
    </w:p>
    <w:p w:rsidR="00D372DE" w:rsidRPr="00D372DE" w:rsidRDefault="00D372DE" w:rsidP="00D372DE">
      <w:pPr>
        <w:widowControl/>
        <w:ind w:firstLine="480"/>
        <w:jc w:val="left"/>
        <w:rPr>
          <w:rFonts w:ascii="微软雅黑" w:eastAsia="微软雅黑" w:hAnsi="微软雅黑" w:cs="Arial" w:hint="eastAsia"/>
          <w:color w:val="333333"/>
          <w:kern w:val="0"/>
          <w:szCs w:val="21"/>
          <w:lang w:eastAsia="zh-Hans"/>
        </w:rPr>
      </w:pPr>
      <w:r w:rsidRPr="00D372DE">
        <w:rPr>
          <w:rFonts w:ascii="宋体" w:eastAsia="宋体" w:hAnsi="宋体" w:cs="Arial" w:hint="eastAsia"/>
          <w:color w:val="333333"/>
          <w:kern w:val="0"/>
          <w:sz w:val="24"/>
          <w:szCs w:val="24"/>
          <w:lang w:eastAsia="zh-Hans"/>
        </w:rPr>
        <w:t xml:space="preserve">（三）请各监察分局负责督促辖区煤矿专家推荐工作，并将文件转发至辖区内各煤矿企业，各煤矿企业、有关单位按照陕西煤矿安全监察局煤矿安全生产专家库推荐专家人数（附件2），于2019年9月20日前将申请表纸质版连同电子版一并汇总至陕西煤矿安全监察局科技装备处。 </w:t>
      </w:r>
    </w:p>
    <w:p w:rsidR="00D372DE" w:rsidRPr="00D372DE" w:rsidRDefault="00D372DE" w:rsidP="00D372DE">
      <w:pPr>
        <w:widowControl/>
        <w:spacing w:after="150"/>
        <w:ind w:firstLine="480"/>
        <w:jc w:val="left"/>
        <w:rPr>
          <w:rFonts w:ascii="微软雅黑" w:eastAsia="微软雅黑" w:hAnsi="微软雅黑" w:cs="Arial" w:hint="eastAsia"/>
          <w:color w:val="333333"/>
          <w:kern w:val="0"/>
          <w:szCs w:val="21"/>
          <w:lang w:eastAsia="zh-Hans"/>
        </w:rPr>
      </w:pPr>
    </w:p>
    <w:p w:rsidR="00D372DE" w:rsidRPr="00D372DE" w:rsidRDefault="00D372DE" w:rsidP="00D372DE">
      <w:pPr>
        <w:widowControl/>
        <w:ind w:firstLine="480"/>
        <w:jc w:val="left"/>
        <w:rPr>
          <w:rFonts w:ascii="微软雅黑" w:eastAsia="微软雅黑" w:hAnsi="微软雅黑" w:cs="Arial" w:hint="eastAsia"/>
          <w:color w:val="333333"/>
          <w:kern w:val="0"/>
          <w:szCs w:val="21"/>
          <w:lang w:eastAsia="zh-Hans"/>
        </w:rPr>
      </w:pPr>
      <w:r w:rsidRPr="00D372DE">
        <w:rPr>
          <w:rFonts w:ascii="宋体" w:eastAsia="宋体" w:hAnsi="宋体" w:cs="Arial" w:hint="eastAsia"/>
          <w:color w:val="333333"/>
          <w:kern w:val="0"/>
          <w:sz w:val="24"/>
          <w:szCs w:val="24"/>
          <w:lang w:eastAsia="zh-Hans"/>
        </w:rPr>
        <w:t xml:space="preserve">陕西煤矿安全监察局科技装备处 </w:t>
      </w:r>
    </w:p>
    <w:p w:rsidR="00D372DE" w:rsidRPr="00D372DE" w:rsidRDefault="00D372DE" w:rsidP="00D372DE">
      <w:pPr>
        <w:widowControl/>
        <w:ind w:firstLine="480"/>
        <w:jc w:val="left"/>
        <w:rPr>
          <w:rFonts w:ascii="微软雅黑" w:eastAsia="微软雅黑" w:hAnsi="微软雅黑" w:cs="Arial" w:hint="eastAsia"/>
          <w:color w:val="333333"/>
          <w:kern w:val="0"/>
          <w:szCs w:val="21"/>
          <w:lang w:eastAsia="zh-Hans"/>
        </w:rPr>
      </w:pPr>
      <w:r w:rsidRPr="00D372DE">
        <w:rPr>
          <w:rFonts w:ascii="宋体" w:eastAsia="宋体" w:hAnsi="宋体" w:cs="Arial" w:hint="eastAsia"/>
          <w:color w:val="333333"/>
          <w:kern w:val="0"/>
          <w:sz w:val="24"/>
          <w:szCs w:val="24"/>
          <w:lang w:eastAsia="zh-Hans"/>
        </w:rPr>
        <w:t xml:space="preserve">联系人：武小兵，联系电话：029-87671658 </w:t>
      </w:r>
    </w:p>
    <w:p w:rsidR="00D372DE" w:rsidRPr="00D372DE" w:rsidRDefault="00D372DE" w:rsidP="00D372DE">
      <w:pPr>
        <w:widowControl/>
        <w:ind w:firstLine="480"/>
        <w:jc w:val="left"/>
        <w:rPr>
          <w:rFonts w:ascii="微软雅黑" w:eastAsia="微软雅黑" w:hAnsi="微软雅黑" w:cs="Arial" w:hint="eastAsia"/>
          <w:color w:val="333333"/>
          <w:kern w:val="0"/>
          <w:szCs w:val="21"/>
          <w:lang w:eastAsia="zh-Hans"/>
        </w:rPr>
      </w:pPr>
      <w:r w:rsidRPr="00D372DE">
        <w:rPr>
          <w:rFonts w:ascii="宋体" w:eastAsia="宋体" w:hAnsi="宋体" w:cs="Arial" w:hint="eastAsia"/>
          <w:color w:val="333333"/>
          <w:kern w:val="0"/>
          <w:sz w:val="24"/>
          <w:szCs w:val="24"/>
          <w:lang w:eastAsia="zh-Hans"/>
        </w:rPr>
        <w:t xml:space="preserve">地址：西安市和平路东十一道巷六号 </w:t>
      </w:r>
    </w:p>
    <w:p w:rsidR="00D372DE" w:rsidRPr="00D372DE" w:rsidRDefault="00D372DE" w:rsidP="00D372DE">
      <w:pPr>
        <w:widowControl/>
        <w:ind w:firstLine="480"/>
        <w:jc w:val="left"/>
        <w:rPr>
          <w:rFonts w:ascii="微软雅黑" w:eastAsia="微软雅黑" w:hAnsi="微软雅黑" w:cs="Arial" w:hint="eastAsia"/>
          <w:color w:val="333333"/>
          <w:kern w:val="0"/>
          <w:szCs w:val="21"/>
          <w:lang w:eastAsia="zh-Hans"/>
        </w:rPr>
      </w:pPr>
      <w:r w:rsidRPr="00D372DE">
        <w:rPr>
          <w:rFonts w:ascii="宋体" w:eastAsia="宋体" w:hAnsi="宋体" w:cs="Arial" w:hint="eastAsia"/>
          <w:color w:val="333333"/>
          <w:kern w:val="0"/>
          <w:sz w:val="24"/>
          <w:szCs w:val="24"/>
          <w:lang w:eastAsia="zh-Hans"/>
        </w:rPr>
        <w:t xml:space="preserve">邮政编码：710001 </w:t>
      </w:r>
    </w:p>
    <w:p w:rsidR="00D372DE" w:rsidRPr="00D372DE" w:rsidRDefault="00D372DE" w:rsidP="00D372DE">
      <w:pPr>
        <w:widowControl/>
        <w:ind w:firstLine="480"/>
        <w:jc w:val="left"/>
        <w:rPr>
          <w:rFonts w:ascii="微软雅黑" w:eastAsia="微软雅黑" w:hAnsi="微软雅黑" w:cs="Arial" w:hint="eastAsia"/>
          <w:color w:val="333333"/>
          <w:kern w:val="0"/>
          <w:szCs w:val="21"/>
          <w:lang w:eastAsia="zh-Hans"/>
        </w:rPr>
      </w:pPr>
      <w:r w:rsidRPr="00D372DE">
        <w:rPr>
          <w:rFonts w:ascii="宋体" w:eastAsia="宋体" w:hAnsi="宋体" w:cs="Arial" w:hint="eastAsia"/>
          <w:color w:val="333333"/>
          <w:kern w:val="0"/>
          <w:sz w:val="24"/>
          <w:szCs w:val="24"/>
          <w:lang w:eastAsia="zh-Hans"/>
        </w:rPr>
        <w:t xml:space="preserve">电子邮箱：183565583@qq.com </w:t>
      </w:r>
    </w:p>
    <w:p w:rsidR="001C2EC5" w:rsidRPr="00D372DE" w:rsidRDefault="001C2EC5"/>
    <w:sectPr w:rsidR="001C2EC5" w:rsidRPr="00D372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C48" w:rsidRDefault="005B4C48" w:rsidP="00D372DE">
      <w:r>
        <w:separator/>
      </w:r>
    </w:p>
  </w:endnote>
  <w:endnote w:type="continuationSeparator" w:id="0">
    <w:p w:rsidR="005B4C48" w:rsidRDefault="005B4C48" w:rsidP="00D37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C48" w:rsidRDefault="005B4C48" w:rsidP="00D372DE">
      <w:r>
        <w:separator/>
      </w:r>
    </w:p>
  </w:footnote>
  <w:footnote w:type="continuationSeparator" w:id="0">
    <w:p w:rsidR="005B4C48" w:rsidRDefault="005B4C48" w:rsidP="00D372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255"/>
    <w:rsid w:val="001C2EC5"/>
    <w:rsid w:val="00225255"/>
    <w:rsid w:val="005B4C48"/>
    <w:rsid w:val="00D372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E02D83-AEEB-4D0D-A260-80A403D72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D372DE"/>
    <w:pPr>
      <w:widowControl/>
      <w:spacing w:before="300" w:after="150"/>
      <w:jc w:val="left"/>
      <w:outlineLvl w:val="0"/>
    </w:pPr>
    <w:rPr>
      <w:rFonts w:ascii="inherit" w:eastAsia="宋体" w:hAnsi="inherit" w:cs="宋体"/>
      <w:kern w:val="36"/>
      <w:sz w:val="54"/>
      <w:szCs w:val="54"/>
    </w:rPr>
  </w:style>
  <w:style w:type="paragraph" w:styleId="2">
    <w:name w:val="heading 2"/>
    <w:basedOn w:val="a"/>
    <w:link w:val="2Char"/>
    <w:uiPriority w:val="9"/>
    <w:qFormat/>
    <w:rsid w:val="00D372DE"/>
    <w:pPr>
      <w:widowControl/>
      <w:spacing w:before="300" w:after="150"/>
      <w:jc w:val="left"/>
      <w:outlineLvl w:val="1"/>
    </w:pPr>
    <w:rPr>
      <w:rFonts w:ascii="inherit" w:eastAsia="宋体" w:hAnsi="inherit" w:cs="宋体"/>
      <w:kern w:val="0"/>
      <w:sz w:val="45"/>
      <w:szCs w:val="4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372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372DE"/>
    <w:rPr>
      <w:sz w:val="18"/>
      <w:szCs w:val="18"/>
    </w:rPr>
  </w:style>
  <w:style w:type="paragraph" w:styleId="a4">
    <w:name w:val="footer"/>
    <w:basedOn w:val="a"/>
    <w:link w:val="Char0"/>
    <w:uiPriority w:val="99"/>
    <w:unhideWhenUsed/>
    <w:rsid w:val="00D372DE"/>
    <w:pPr>
      <w:tabs>
        <w:tab w:val="center" w:pos="4153"/>
        <w:tab w:val="right" w:pos="8306"/>
      </w:tabs>
      <w:snapToGrid w:val="0"/>
      <w:jc w:val="left"/>
    </w:pPr>
    <w:rPr>
      <w:sz w:val="18"/>
      <w:szCs w:val="18"/>
    </w:rPr>
  </w:style>
  <w:style w:type="character" w:customStyle="1" w:styleId="Char0">
    <w:name w:val="页脚 Char"/>
    <w:basedOn w:val="a0"/>
    <w:link w:val="a4"/>
    <w:uiPriority w:val="99"/>
    <w:rsid w:val="00D372DE"/>
    <w:rPr>
      <w:sz w:val="18"/>
      <w:szCs w:val="18"/>
    </w:rPr>
  </w:style>
  <w:style w:type="character" w:customStyle="1" w:styleId="1Char">
    <w:name w:val="标题 1 Char"/>
    <w:basedOn w:val="a0"/>
    <w:link w:val="1"/>
    <w:uiPriority w:val="9"/>
    <w:rsid w:val="00D372DE"/>
    <w:rPr>
      <w:rFonts w:ascii="inherit" w:eastAsia="宋体" w:hAnsi="inherit" w:cs="宋体"/>
      <w:kern w:val="36"/>
      <w:sz w:val="54"/>
      <w:szCs w:val="54"/>
    </w:rPr>
  </w:style>
  <w:style w:type="character" w:customStyle="1" w:styleId="2Char">
    <w:name w:val="标题 2 Char"/>
    <w:basedOn w:val="a0"/>
    <w:link w:val="2"/>
    <w:uiPriority w:val="9"/>
    <w:rsid w:val="00D372DE"/>
    <w:rPr>
      <w:rFonts w:ascii="inherit" w:eastAsia="宋体" w:hAnsi="inherit" w:cs="宋体"/>
      <w:kern w:val="0"/>
      <w:sz w:val="45"/>
      <w:szCs w:val="45"/>
    </w:rPr>
  </w:style>
  <w:style w:type="paragraph" w:styleId="a5">
    <w:name w:val="Normal (Web)"/>
    <w:basedOn w:val="a"/>
    <w:uiPriority w:val="99"/>
    <w:semiHidden/>
    <w:unhideWhenUsed/>
    <w:rsid w:val="00D372DE"/>
    <w:pPr>
      <w:widowControl/>
      <w:spacing w:after="150"/>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976745">
      <w:bodyDiv w:val="1"/>
      <w:marLeft w:val="0"/>
      <w:marRight w:val="0"/>
      <w:marTop w:val="0"/>
      <w:marBottom w:val="0"/>
      <w:divBdr>
        <w:top w:val="none" w:sz="0" w:space="0" w:color="auto"/>
        <w:left w:val="none" w:sz="0" w:space="0" w:color="auto"/>
        <w:bottom w:val="none" w:sz="0" w:space="0" w:color="auto"/>
        <w:right w:val="none" w:sz="0" w:space="0" w:color="auto"/>
      </w:divBdr>
      <w:divsChild>
        <w:div w:id="155071751">
          <w:marLeft w:val="0"/>
          <w:marRight w:val="0"/>
          <w:marTop w:val="0"/>
          <w:marBottom w:val="0"/>
          <w:divBdr>
            <w:top w:val="none" w:sz="0" w:space="0" w:color="auto"/>
            <w:left w:val="none" w:sz="0" w:space="0" w:color="auto"/>
            <w:bottom w:val="none" w:sz="0" w:space="0" w:color="auto"/>
            <w:right w:val="none" w:sz="0" w:space="0" w:color="auto"/>
          </w:divBdr>
          <w:divsChild>
            <w:div w:id="626817977">
              <w:marLeft w:val="0"/>
              <w:marRight w:val="0"/>
              <w:marTop w:val="0"/>
              <w:marBottom w:val="0"/>
              <w:divBdr>
                <w:top w:val="none" w:sz="0" w:space="0" w:color="auto"/>
                <w:left w:val="none" w:sz="0" w:space="0" w:color="auto"/>
                <w:bottom w:val="none" w:sz="0" w:space="0" w:color="auto"/>
                <w:right w:val="none" w:sz="0" w:space="0" w:color="auto"/>
              </w:divBdr>
              <w:divsChild>
                <w:div w:id="570579598">
                  <w:marLeft w:val="0"/>
                  <w:marRight w:val="0"/>
                  <w:marTop w:val="0"/>
                  <w:marBottom w:val="0"/>
                  <w:divBdr>
                    <w:top w:val="none" w:sz="0" w:space="0" w:color="auto"/>
                    <w:left w:val="none" w:sz="0" w:space="0" w:color="auto"/>
                    <w:bottom w:val="none" w:sz="0" w:space="0" w:color="auto"/>
                    <w:right w:val="none" w:sz="0" w:space="0" w:color="auto"/>
                  </w:divBdr>
                  <w:divsChild>
                    <w:div w:id="1810245265">
                      <w:marLeft w:val="0"/>
                      <w:marRight w:val="0"/>
                      <w:marTop w:val="0"/>
                      <w:marBottom w:val="0"/>
                      <w:divBdr>
                        <w:top w:val="none" w:sz="0" w:space="0" w:color="auto"/>
                        <w:left w:val="none" w:sz="0" w:space="0" w:color="auto"/>
                        <w:bottom w:val="none" w:sz="0" w:space="0" w:color="auto"/>
                        <w:right w:val="none" w:sz="0" w:space="0" w:color="auto"/>
                      </w:divBdr>
                      <w:divsChild>
                        <w:div w:id="1379665856">
                          <w:marLeft w:val="0"/>
                          <w:marRight w:val="0"/>
                          <w:marTop w:val="0"/>
                          <w:marBottom w:val="0"/>
                          <w:divBdr>
                            <w:top w:val="none" w:sz="0" w:space="0" w:color="auto"/>
                            <w:left w:val="none" w:sz="0" w:space="0" w:color="auto"/>
                            <w:bottom w:val="none" w:sz="0" w:space="0" w:color="auto"/>
                            <w:right w:val="none" w:sz="0" w:space="0" w:color="auto"/>
                          </w:divBdr>
                          <w:divsChild>
                            <w:div w:id="938755115">
                              <w:marLeft w:val="0"/>
                              <w:marRight w:val="0"/>
                              <w:marTop w:val="0"/>
                              <w:marBottom w:val="0"/>
                              <w:divBdr>
                                <w:top w:val="none" w:sz="0" w:space="0" w:color="auto"/>
                                <w:left w:val="none" w:sz="0" w:space="0" w:color="auto"/>
                                <w:bottom w:val="none" w:sz="0" w:space="0" w:color="auto"/>
                                <w:right w:val="none" w:sz="0" w:space="0" w:color="auto"/>
                              </w:divBdr>
                              <w:divsChild>
                                <w:div w:id="1875995940">
                                  <w:marLeft w:val="0"/>
                                  <w:marRight w:val="0"/>
                                  <w:marTop w:val="0"/>
                                  <w:marBottom w:val="0"/>
                                  <w:divBdr>
                                    <w:top w:val="none" w:sz="0" w:space="0" w:color="auto"/>
                                    <w:left w:val="none" w:sz="0" w:space="0" w:color="auto"/>
                                    <w:bottom w:val="none" w:sz="0" w:space="0" w:color="auto"/>
                                    <w:right w:val="none" w:sz="0" w:space="0" w:color="auto"/>
                                  </w:divBdr>
                                  <w:divsChild>
                                    <w:div w:id="156691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165</Words>
  <Characters>943</Characters>
  <Application>Microsoft Office Word</Application>
  <DocSecurity>0</DocSecurity>
  <Lines>7</Lines>
  <Paragraphs>2</Paragraphs>
  <ScaleCrop>false</ScaleCrop>
  <Company>china</Company>
  <LinksUpToDate>false</LinksUpToDate>
  <CharactersWithSpaces>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薛力猛 成果科</dc:creator>
  <cp:keywords/>
  <dc:description/>
  <cp:lastModifiedBy>薛力猛 成果科</cp:lastModifiedBy>
  <cp:revision>2</cp:revision>
  <dcterms:created xsi:type="dcterms:W3CDTF">2019-09-16T02:49:00Z</dcterms:created>
  <dcterms:modified xsi:type="dcterms:W3CDTF">2019-09-16T02:49:00Z</dcterms:modified>
</cp:coreProperties>
</file>