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401F" w:rsidRDefault="006D6AB7">
      <w:pPr>
        <w:jc w:val="center"/>
        <w:rPr>
          <w:rFonts w:ascii="黑体" w:eastAsia="黑体" w:hAnsi="黑体" w:cs="黑体"/>
          <w:sz w:val="32"/>
          <w:szCs w:val="32"/>
        </w:rPr>
      </w:pPr>
      <w:r>
        <w:rPr>
          <w:rFonts w:ascii="黑体" w:eastAsia="黑体" w:hAnsi="黑体" w:cs="黑体" w:hint="eastAsia"/>
          <w:sz w:val="32"/>
          <w:szCs w:val="32"/>
        </w:rPr>
        <w:t>202</w:t>
      </w:r>
      <w:r>
        <w:rPr>
          <w:rFonts w:ascii="黑体" w:eastAsia="黑体" w:hAnsi="黑体" w:cs="黑体" w:hint="eastAsia"/>
          <w:sz w:val="32"/>
          <w:szCs w:val="32"/>
        </w:rPr>
        <w:t>2</w:t>
      </w:r>
      <w:r>
        <w:rPr>
          <w:rFonts w:ascii="黑体" w:eastAsia="黑体" w:hAnsi="黑体" w:cs="黑体" w:hint="eastAsia"/>
          <w:sz w:val="32"/>
          <w:szCs w:val="32"/>
        </w:rPr>
        <w:t>年度大禹水利科学技术奖公示材料</w:t>
      </w:r>
    </w:p>
    <w:p w:rsidR="005A401F" w:rsidRDefault="006D6AB7">
      <w:pPr>
        <w:adjustRightInd w:val="0"/>
        <w:snapToGrid w:val="0"/>
        <w:spacing w:beforeLines="50" w:before="156" w:afterLines="50" w:after="156"/>
        <w:jc w:val="left"/>
        <w:rPr>
          <w:rFonts w:asciiTheme="minorEastAsia" w:hAnsiTheme="minorEastAsia" w:cs="Times New Roman"/>
          <w:sz w:val="24"/>
          <w:lang w:val="zh-CN"/>
        </w:rPr>
      </w:pPr>
      <w:r>
        <w:rPr>
          <w:rFonts w:ascii="宋体" w:hAnsi="宋体" w:cs="Times New Roman" w:hint="eastAsia"/>
          <w:b/>
          <w:bCs/>
          <w:sz w:val="24"/>
          <w:szCs w:val="24"/>
        </w:rPr>
        <w:t>项目名称：</w:t>
      </w:r>
      <w:r>
        <w:rPr>
          <w:rFonts w:asciiTheme="minorEastAsia" w:hAnsiTheme="minorEastAsia" w:cs="Times New Roman" w:hint="eastAsia"/>
          <w:sz w:val="24"/>
          <w:lang w:val="zh-CN"/>
        </w:rPr>
        <w:t>复杂环境</w:t>
      </w:r>
      <w:r>
        <w:rPr>
          <w:rFonts w:asciiTheme="minorEastAsia" w:hAnsiTheme="minorEastAsia" w:cs="Times New Roman" w:hint="eastAsia"/>
          <w:sz w:val="24"/>
          <w:lang w:val="zh-CN"/>
        </w:rPr>
        <w:t>水利水电</w:t>
      </w:r>
      <w:r>
        <w:rPr>
          <w:rFonts w:asciiTheme="minorEastAsia" w:hAnsiTheme="minorEastAsia" w:cs="Times New Roman" w:hint="eastAsia"/>
          <w:sz w:val="24"/>
          <w:lang w:val="zh-CN"/>
        </w:rPr>
        <w:t>工程变形监测精度控制技术</w:t>
      </w:r>
    </w:p>
    <w:p w:rsidR="005A401F" w:rsidRDefault="006D6AB7">
      <w:pPr>
        <w:adjustRightInd w:val="0"/>
        <w:snapToGrid w:val="0"/>
        <w:spacing w:beforeLines="50" w:before="156" w:afterLines="50" w:after="156"/>
        <w:jc w:val="left"/>
        <w:rPr>
          <w:rFonts w:ascii="宋体" w:eastAsia="宋体" w:hAnsi="宋体" w:cs="宋体"/>
          <w:sz w:val="24"/>
          <w:szCs w:val="24"/>
        </w:rPr>
      </w:pPr>
      <w:r>
        <w:rPr>
          <w:rFonts w:ascii="宋体" w:hAnsi="宋体" w:cs="Times New Roman" w:hint="eastAsia"/>
          <w:b/>
          <w:bCs/>
          <w:sz w:val="24"/>
          <w:szCs w:val="24"/>
        </w:rPr>
        <w:t>提名单位：</w:t>
      </w:r>
      <w:r>
        <w:rPr>
          <w:rFonts w:ascii="宋体" w:hAnsi="宋体" w:cs="Times New Roman" w:hint="eastAsia"/>
          <w:sz w:val="24"/>
          <w:szCs w:val="24"/>
        </w:rPr>
        <w:t>中国电建集团西北勘测设计研究院有限公司</w:t>
      </w:r>
    </w:p>
    <w:p w:rsidR="005A401F" w:rsidRDefault="006D6AB7">
      <w:pPr>
        <w:adjustRightInd w:val="0"/>
        <w:snapToGrid w:val="0"/>
        <w:spacing w:beforeLines="50" w:before="156" w:afterLines="50" w:after="156"/>
        <w:jc w:val="left"/>
        <w:rPr>
          <w:rFonts w:ascii="宋体" w:hAnsi="宋体" w:cs="Times New Roman"/>
          <w:b/>
          <w:bCs/>
          <w:sz w:val="24"/>
          <w:szCs w:val="24"/>
        </w:rPr>
      </w:pPr>
      <w:r>
        <w:rPr>
          <w:rFonts w:ascii="宋体" w:hAnsi="宋体" w:cs="Times New Roman" w:hint="eastAsia"/>
          <w:b/>
          <w:bCs/>
          <w:sz w:val="24"/>
          <w:szCs w:val="24"/>
        </w:rPr>
        <w:t>主要完成单位：</w:t>
      </w:r>
    </w:p>
    <w:p w:rsidR="005A401F" w:rsidRDefault="006D6AB7">
      <w:pPr>
        <w:jc w:val="left"/>
        <w:rPr>
          <w:rFonts w:ascii="宋体" w:hAnsi="宋体"/>
          <w:sz w:val="24"/>
          <w:szCs w:val="24"/>
        </w:rPr>
      </w:pPr>
      <w:r>
        <w:rPr>
          <w:rFonts w:ascii="宋体" w:hAnsi="宋体" w:hint="eastAsia"/>
          <w:sz w:val="24"/>
          <w:szCs w:val="24"/>
        </w:rPr>
        <w:t>中国</w:t>
      </w:r>
      <w:r>
        <w:rPr>
          <w:rFonts w:ascii="宋体" w:hAnsi="宋体"/>
          <w:sz w:val="24"/>
          <w:szCs w:val="24"/>
        </w:rPr>
        <w:t>电建集团西北勘测设计研究院有限公司</w:t>
      </w:r>
    </w:p>
    <w:p w:rsidR="005A401F" w:rsidRDefault="006D6AB7">
      <w:pPr>
        <w:jc w:val="left"/>
        <w:rPr>
          <w:rFonts w:ascii="宋体" w:hAnsi="宋体"/>
          <w:sz w:val="24"/>
          <w:szCs w:val="24"/>
        </w:rPr>
      </w:pPr>
      <w:r>
        <w:rPr>
          <w:rFonts w:ascii="宋体" w:hAnsi="宋体" w:hint="eastAsia"/>
          <w:sz w:val="24"/>
          <w:szCs w:val="24"/>
        </w:rPr>
        <w:t>武汉大学</w:t>
      </w:r>
    </w:p>
    <w:p w:rsidR="005A401F" w:rsidRDefault="006D6AB7">
      <w:pPr>
        <w:jc w:val="left"/>
        <w:rPr>
          <w:rFonts w:ascii="宋体" w:hAnsi="宋体"/>
          <w:sz w:val="24"/>
          <w:szCs w:val="24"/>
        </w:rPr>
      </w:pPr>
      <w:r>
        <w:rPr>
          <w:rFonts w:ascii="宋体" w:hAnsi="宋体" w:hint="eastAsia"/>
          <w:sz w:val="24"/>
          <w:szCs w:val="24"/>
        </w:rPr>
        <w:t>中科星图空间技术有限公司</w:t>
      </w:r>
    </w:p>
    <w:p w:rsidR="005A401F" w:rsidRDefault="006D6AB7">
      <w:pPr>
        <w:jc w:val="left"/>
        <w:rPr>
          <w:rFonts w:ascii="宋体" w:hAnsi="宋体"/>
          <w:sz w:val="24"/>
          <w:szCs w:val="24"/>
        </w:rPr>
      </w:pPr>
      <w:r>
        <w:rPr>
          <w:rFonts w:ascii="宋体" w:hAnsi="宋体" w:hint="eastAsia"/>
          <w:sz w:val="24"/>
          <w:szCs w:val="24"/>
        </w:rPr>
        <w:t>西安科技大学</w:t>
      </w:r>
    </w:p>
    <w:p w:rsidR="005A401F" w:rsidRDefault="006D6AB7">
      <w:pPr>
        <w:adjustRightInd w:val="0"/>
        <w:snapToGrid w:val="0"/>
        <w:spacing w:beforeLines="50" w:before="156" w:afterLines="50" w:after="156"/>
        <w:jc w:val="left"/>
        <w:rPr>
          <w:rFonts w:ascii="宋体" w:hAnsi="宋体" w:cs="Times New Roman"/>
          <w:b/>
          <w:bCs/>
          <w:sz w:val="24"/>
          <w:szCs w:val="24"/>
        </w:rPr>
      </w:pPr>
      <w:r>
        <w:rPr>
          <w:rFonts w:ascii="宋体" w:hAnsi="宋体" w:cs="Times New Roman" w:hint="eastAsia"/>
          <w:b/>
          <w:bCs/>
          <w:sz w:val="24"/>
          <w:szCs w:val="24"/>
        </w:rPr>
        <w:t>主要完成人：</w:t>
      </w:r>
    </w:p>
    <w:p w:rsidR="005A401F" w:rsidRDefault="006D6AB7">
      <w:pPr>
        <w:autoSpaceDE w:val="0"/>
        <w:autoSpaceDN w:val="0"/>
        <w:adjustRightInd w:val="0"/>
        <w:spacing w:line="360" w:lineRule="auto"/>
        <w:ind w:firstLineChars="200" w:firstLine="480"/>
        <w:rPr>
          <w:rFonts w:asciiTheme="minorEastAsia" w:hAnsiTheme="minorEastAsia" w:cs="Times New Roman"/>
          <w:sz w:val="24"/>
        </w:rPr>
      </w:pPr>
      <w:r>
        <w:rPr>
          <w:rFonts w:ascii="宋体" w:hAnsi="宋体" w:hint="eastAsia"/>
          <w:sz w:val="24"/>
          <w:szCs w:val="24"/>
        </w:rPr>
        <w:t>李祖锋</w:t>
      </w:r>
      <w:r>
        <w:rPr>
          <w:rFonts w:ascii="宋体" w:hAnsi="宋体" w:hint="eastAsia"/>
          <w:sz w:val="24"/>
          <w:szCs w:val="24"/>
        </w:rPr>
        <w:t xml:space="preserve">  </w:t>
      </w:r>
      <w:r>
        <w:rPr>
          <w:rFonts w:ascii="宋体" w:hAnsi="宋体" w:hint="eastAsia"/>
          <w:sz w:val="24"/>
          <w:szCs w:val="24"/>
        </w:rPr>
        <w:t>姚宜斌</w:t>
      </w:r>
      <w:r>
        <w:rPr>
          <w:rFonts w:ascii="宋体" w:hAnsi="宋体" w:hint="eastAsia"/>
          <w:sz w:val="24"/>
          <w:szCs w:val="24"/>
        </w:rPr>
        <w:t xml:space="preserve">  </w:t>
      </w:r>
      <w:r>
        <w:rPr>
          <w:rFonts w:ascii="宋体" w:hAnsi="宋体" w:hint="eastAsia"/>
          <w:sz w:val="24"/>
          <w:szCs w:val="24"/>
        </w:rPr>
        <w:t>尚海兴</w:t>
      </w:r>
      <w:r>
        <w:rPr>
          <w:rFonts w:ascii="宋体" w:hAnsi="宋体" w:hint="eastAsia"/>
          <w:sz w:val="24"/>
          <w:szCs w:val="24"/>
        </w:rPr>
        <w:t xml:space="preserve">  </w:t>
      </w:r>
      <w:r>
        <w:rPr>
          <w:rFonts w:ascii="宋体" w:hAnsi="宋体" w:hint="eastAsia"/>
          <w:sz w:val="24"/>
          <w:szCs w:val="24"/>
        </w:rPr>
        <w:t>赵庆志</w:t>
      </w:r>
      <w:r>
        <w:rPr>
          <w:rFonts w:ascii="宋体" w:hAnsi="宋体" w:hint="eastAsia"/>
          <w:sz w:val="24"/>
          <w:szCs w:val="24"/>
        </w:rPr>
        <w:t xml:space="preserve">  </w:t>
      </w:r>
      <w:r>
        <w:rPr>
          <w:rFonts w:ascii="宋体" w:hAnsi="宋体" w:hint="eastAsia"/>
          <w:sz w:val="24"/>
          <w:szCs w:val="24"/>
        </w:rPr>
        <w:t>谢国钧</w:t>
      </w:r>
      <w:r>
        <w:rPr>
          <w:rFonts w:ascii="宋体" w:hAnsi="宋体" w:hint="eastAsia"/>
          <w:sz w:val="24"/>
          <w:szCs w:val="24"/>
        </w:rPr>
        <w:t xml:space="preserve">  </w:t>
      </w:r>
      <w:r>
        <w:rPr>
          <w:rFonts w:ascii="宋体" w:hAnsi="宋体" w:hint="eastAsia"/>
          <w:sz w:val="24"/>
          <w:szCs w:val="24"/>
        </w:rPr>
        <w:t>曹钧恒</w:t>
      </w:r>
    </w:p>
    <w:p w:rsidR="005A401F" w:rsidRDefault="006D6AB7">
      <w:pPr>
        <w:adjustRightInd w:val="0"/>
        <w:snapToGrid w:val="0"/>
        <w:spacing w:beforeLines="50" w:before="156" w:afterLines="50" w:after="156"/>
        <w:jc w:val="left"/>
        <w:rPr>
          <w:rFonts w:ascii="宋体" w:hAnsi="宋体" w:cs="Times New Roman"/>
          <w:b/>
          <w:bCs/>
          <w:sz w:val="24"/>
          <w:szCs w:val="24"/>
        </w:rPr>
      </w:pPr>
      <w:r>
        <w:rPr>
          <w:rFonts w:ascii="宋体" w:hAnsi="宋体" w:cs="Times New Roman" w:hint="eastAsia"/>
          <w:b/>
          <w:bCs/>
          <w:sz w:val="24"/>
          <w:szCs w:val="24"/>
        </w:rPr>
        <w:t>成果简介和</w:t>
      </w:r>
      <w:r>
        <w:rPr>
          <w:rFonts w:ascii="宋体" w:hAnsi="宋体" w:cs="Times New Roman"/>
          <w:b/>
          <w:bCs/>
          <w:sz w:val="24"/>
          <w:szCs w:val="24"/>
        </w:rPr>
        <w:t>主要创新点：</w:t>
      </w:r>
    </w:p>
    <w:p w:rsidR="005A401F" w:rsidRDefault="006D6AB7">
      <w:pPr>
        <w:spacing w:line="360" w:lineRule="auto"/>
        <w:ind w:firstLineChars="200" w:firstLine="480"/>
        <w:rPr>
          <w:rFonts w:ascii="Times New Roman" w:hAnsi="Times New Roman" w:cs="Times New Roman"/>
          <w:kern w:val="0"/>
          <w:sz w:val="24"/>
          <w:szCs w:val="24"/>
        </w:rPr>
      </w:pPr>
      <w:r>
        <w:rPr>
          <w:rFonts w:ascii="Times New Roman" w:hAnsi="Times New Roman" w:cs="Times New Roman" w:hint="eastAsia"/>
          <w:kern w:val="0"/>
          <w:sz w:val="24"/>
          <w:szCs w:val="24"/>
        </w:rPr>
        <w:t>本项目属自然科学与工程与技术科学领域，主要涉及地球科学的</w:t>
      </w:r>
      <w:r>
        <w:rPr>
          <w:rFonts w:ascii="Times New Roman" w:hAnsi="Times New Roman" w:cs="Times New Roman" w:hint="eastAsia"/>
          <w:kern w:val="0"/>
          <w:sz w:val="24"/>
          <w:szCs w:val="24"/>
        </w:rPr>
        <w:t>测量</w:t>
      </w:r>
      <w:r>
        <w:rPr>
          <w:rFonts w:ascii="Times New Roman" w:hAnsi="Times New Roman" w:cs="Times New Roman" w:hint="eastAsia"/>
          <w:kern w:val="0"/>
          <w:sz w:val="24"/>
          <w:szCs w:val="24"/>
        </w:rPr>
        <w:t>学，工程与技术科学基础学科的</w:t>
      </w:r>
      <w:r>
        <w:rPr>
          <w:rFonts w:ascii="Times New Roman" w:hAnsi="Times New Roman" w:cs="Times New Roman" w:hint="eastAsia"/>
          <w:kern w:val="0"/>
          <w:sz w:val="24"/>
          <w:szCs w:val="24"/>
        </w:rPr>
        <w:t>地质灾害监测与</w:t>
      </w:r>
      <w:r>
        <w:rPr>
          <w:rFonts w:ascii="Times New Roman" w:hAnsi="Times New Roman" w:cs="Times New Roman" w:hint="eastAsia"/>
          <w:kern w:val="0"/>
          <w:sz w:val="24"/>
          <w:szCs w:val="24"/>
        </w:rPr>
        <w:t>工程</w:t>
      </w:r>
      <w:r>
        <w:rPr>
          <w:rFonts w:ascii="Times New Roman" w:hAnsi="Times New Roman" w:cs="Times New Roman" w:hint="eastAsia"/>
          <w:kern w:val="0"/>
          <w:sz w:val="24"/>
          <w:szCs w:val="24"/>
        </w:rPr>
        <w:t>测量</w:t>
      </w:r>
      <w:r>
        <w:rPr>
          <w:rFonts w:ascii="Times New Roman" w:hAnsi="Times New Roman" w:cs="Times New Roman" w:hint="eastAsia"/>
          <w:kern w:val="0"/>
          <w:sz w:val="24"/>
          <w:szCs w:val="24"/>
        </w:rPr>
        <w:t>学，水利工程的其他学科。</w:t>
      </w:r>
    </w:p>
    <w:p w:rsidR="005A401F" w:rsidRDefault="006D6AB7">
      <w:pPr>
        <w:spacing w:line="360" w:lineRule="auto"/>
        <w:ind w:firstLineChars="200" w:firstLine="480"/>
        <w:rPr>
          <w:rFonts w:ascii="宋体" w:hAnsi="宋体"/>
          <w:color w:val="000000"/>
          <w:kern w:val="0"/>
          <w:sz w:val="24"/>
          <w:szCs w:val="24"/>
        </w:rPr>
      </w:pPr>
      <w:r>
        <w:rPr>
          <w:rFonts w:ascii="Times New Roman" w:hAnsi="Times New Roman" w:cs="Times New Roman" w:hint="eastAsia"/>
          <w:kern w:val="0"/>
          <w:sz w:val="24"/>
          <w:szCs w:val="24"/>
        </w:rPr>
        <w:t>本项目在汲取国内外有关</w:t>
      </w:r>
      <w:r>
        <w:rPr>
          <w:rFonts w:ascii="Times New Roman" w:hAnsi="Times New Roman" w:cs="Times New Roman" w:hint="eastAsia"/>
          <w:kern w:val="0"/>
          <w:sz w:val="24"/>
          <w:szCs w:val="24"/>
        </w:rPr>
        <w:t>水利工程</w:t>
      </w:r>
      <w:r>
        <w:rPr>
          <w:rFonts w:ascii="Times New Roman" w:hAnsi="Times New Roman" w:cs="Times New Roman" w:hint="eastAsia"/>
          <w:kern w:val="0"/>
          <w:sz w:val="24"/>
          <w:szCs w:val="24"/>
        </w:rPr>
        <w:t>大坝、滑坡、特殊边坡及建筑物外部变形监测</w:t>
      </w:r>
      <w:r>
        <w:rPr>
          <w:rFonts w:ascii="Times New Roman" w:hAnsi="Times New Roman" w:cs="Times New Roman" w:hint="eastAsia"/>
          <w:kern w:val="0"/>
          <w:sz w:val="24"/>
          <w:szCs w:val="24"/>
        </w:rPr>
        <w:t>控制</w:t>
      </w:r>
      <w:r>
        <w:rPr>
          <w:rFonts w:ascii="Times New Roman" w:hAnsi="Times New Roman" w:cs="Times New Roman" w:hint="eastAsia"/>
          <w:kern w:val="0"/>
          <w:sz w:val="24"/>
          <w:szCs w:val="24"/>
        </w:rPr>
        <w:t>研究成果的基础上，对</w:t>
      </w:r>
      <w:r>
        <w:rPr>
          <w:rFonts w:ascii="Times New Roman" w:hAnsi="Times New Roman" w:cs="Times New Roman" w:hint="eastAsia"/>
          <w:kern w:val="0"/>
          <w:sz w:val="24"/>
          <w:szCs w:val="24"/>
        </w:rPr>
        <w:t>水利</w:t>
      </w:r>
      <w:r>
        <w:rPr>
          <w:rFonts w:ascii="Times New Roman" w:hAnsi="Times New Roman" w:cs="Times New Roman" w:hint="eastAsia"/>
          <w:kern w:val="0"/>
          <w:sz w:val="24"/>
          <w:szCs w:val="24"/>
        </w:rPr>
        <w:t>工程面临的</w:t>
      </w:r>
      <w:r>
        <w:rPr>
          <w:rFonts w:ascii="Times New Roman" w:hAnsi="Times New Roman" w:cs="Times New Roman" w:hint="eastAsia"/>
          <w:kern w:val="0"/>
          <w:sz w:val="24"/>
          <w:szCs w:val="24"/>
        </w:rPr>
        <w:t>监测精度控制困难</w:t>
      </w:r>
      <w:r>
        <w:rPr>
          <w:rFonts w:ascii="Times New Roman" w:hAnsi="Times New Roman" w:cs="Times New Roman" w:hint="eastAsia"/>
          <w:kern w:val="0"/>
          <w:sz w:val="24"/>
          <w:szCs w:val="24"/>
        </w:rPr>
        <w:t>技术瓶颈或难点问题进行了</w:t>
      </w:r>
      <w:r>
        <w:rPr>
          <w:rFonts w:ascii="Times New Roman" w:hAnsi="Times New Roman" w:cs="Times New Roman" w:hint="eastAsia"/>
          <w:kern w:val="0"/>
          <w:sz w:val="24"/>
          <w:szCs w:val="24"/>
        </w:rPr>
        <w:t>深入</w:t>
      </w:r>
      <w:r>
        <w:rPr>
          <w:rFonts w:ascii="Times New Roman" w:hAnsi="Times New Roman" w:cs="Times New Roman" w:hint="eastAsia"/>
          <w:kern w:val="0"/>
          <w:sz w:val="24"/>
          <w:szCs w:val="24"/>
        </w:rPr>
        <w:t>研究，尤其针对目前高山峡谷或重植被覆盖地区</w:t>
      </w:r>
      <w:r>
        <w:rPr>
          <w:rFonts w:ascii="Times New Roman" w:hAnsi="Times New Roman" w:cs="Times New Roman" w:hint="eastAsia"/>
          <w:kern w:val="0"/>
          <w:sz w:val="24"/>
          <w:szCs w:val="24"/>
        </w:rPr>
        <w:t>水利工程</w:t>
      </w:r>
      <w:r>
        <w:rPr>
          <w:rFonts w:ascii="Times New Roman" w:hAnsi="Times New Roman" w:cs="Times New Roman" w:hint="eastAsia"/>
          <w:kern w:val="0"/>
          <w:sz w:val="24"/>
          <w:szCs w:val="24"/>
        </w:rPr>
        <w:t>外部变形监测精度保障困难与效率较低的问题</w:t>
      </w:r>
      <w:r>
        <w:rPr>
          <w:rFonts w:ascii="Times New Roman" w:hAnsi="Times New Roman" w:cs="Times New Roman" w:hint="eastAsia"/>
          <w:kern w:val="0"/>
          <w:sz w:val="24"/>
          <w:szCs w:val="24"/>
        </w:rPr>
        <w:t>，以及高危变形体应急监测</w:t>
      </w:r>
      <w:r>
        <w:rPr>
          <w:rFonts w:ascii="Times New Roman" w:hAnsi="Times New Roman" w:cs="Times New Roman" w:hint="eastAsia"/>
          <w:kern w:val="0"/>
          <w:sz w:val="24"/>
          <w:szCs w:val="24"/>
        </w:rPr>
        <w:t>，系统研究了监测基准网</w:t>
      </w:r>
      <w:r>
        <w:rPr>
          <w:rFonts w:ascii="Times New Roman" w:hAnsi="Times New Roman" w:cs="Times New Roman" w:hint="eastAsia"/>
          <w:kern w:val="0"/>
          <w:sz w:val="24"/>
          <w:szCs w:val="24"/>
        </w:rPr>
        <w:t>建网、维持</w:t>
      </w:r>
      <w:r>
        <w:rPr>
          <w:rFonts w:ascii="Times New Roman" w:hAnsi="Times New Roman" w:cs="Times New Roman" w:hint="eastAsia"/>
          <w:kern w:val="0"/>
          <w:sz w:val="24"/>
          <w:szCs w:val="24"/>
        </w:rPr>
        <w:t>与监测</w:t>
      </w:r>
      <w:r>
        <w:rPr>
          <w:rFonts w:ascii="Times New Roman" w:hAnsi="Times New Roman" w:cs="Times New Roman" w:hint="eastAsia"/>
          <w:kern w:val="0"/>
          <w:sz w:val="24"/>
          <w:szCs w:val="24"/>
        </w:rPr>
        <w:t>质量</w:t>
      </w:r>
      <w:r>
        <w:rPr>
          <w:rFonts w:ascii="Times New Roman" w:hAnsi="Times New Roman" w:cs="Times New Roman" w:hint="eastAsia"/>
          <w:kern w:val="0"/>
          <w:sz w:val="24"/>
          <w:szCs w:val="24"/>
        </w:rPr>
        <w:t>控制技术，并对工程实践过程中所积累的技术进行了</w:t>
      </w:r>
      <w:r>
        <w:rPr>
          <w:rFonts w:ascii="Times New Roman" w:hAnsi="Times New Roman" w:cs="Times New Roman" w:hint="eastAsia"/>
          <w:kern w:val="0"/>
          <w:sz w:val="24"/>
          <w:szCs w:val="24"/>
        </w:rPr>
        <w:t>系统梳理、</w:t>
      </w:r>
      <w:r>
        <w:rPr>
          <w:rFonts w:ascii="Times New Roman" w:hAnsi="Times New Roman" w:cs="Times New Roman" w:hint="eastAsia"/>
          <w:kern w:val="0"/>
          <w:sz w:val="24"/>
          <w:szCs w:val="24"/>
        </w:rPr>
        <w:t>总结凝练，在技术设计、数据处理、数据分析、监测自动化等方面提出了系统的</w:t>
      </w:r>
      <w:r>
        <w:rPr>
          <w:rFonts w:ascii="Times New Roman" w:hAnsi="Times New Roman" w:cs="Times New Roman" w:hint="eastAsia"/>
          <w:kern w:val="0"/>
          <w:sz w:val="24"/>
          <w:szCs w:val="24"/>
        </w:rPr>
        <w:t>解决</w:t>
      </w:r>
      <w:r>
        <w:rPr>
          <w:rFonts w:ascii="Times New Roman" w:hAnsi="Times New Roman" w:cs="Times New Roman" w:hint="eastAsia"/>
          <w:kern w:val="0"/>
          <w:sz w:val="24"/>
          <w:szCs w:val="24"/>
        </w:rPr>
        <w:t>方案。结合工程实例进行了深入分析和研究，保证了诸多水利</w:t>
      </w:r>
      <w:r>
        <w:rPr>
          <w:rFonts w:ascii="Times New Roman" w:hAnsi="Times New Roman" w:cs="Times New Roman" w:hint="eastAsia"/>
          <w:kern w:val="0"/>
          <w:sz w:val="24"/>
          <w:szCs w:val="24"/>
        </w:rPr>
        <w:t>水利工程</w:t>
      </w:r>
      <w:r>
        <w:rPr>
          <w:rFonts w:ascii="Times New Roman" w:hAnsi="Times New Roman" w:cs="Times New Roman" w:hint="eastAsia"/>
          <w:kern w:val="0"/>
          <w:sz w:val="24"/>
          <w:szCs w:val="24"/>
        </w:rPr>
        <w:t>的施工和运行安全，社会和经济效益显著。本项目创新成果如下：</w:t>
      </w:r>
    </w:p>
    <w:p w:rsidR="005A401F" w:rsidRDefault="006D6AB7">
      <w:pPr>
        <w:spacing w:line="360" w:lineRule="auto"/>
        <w:ind w:firstLineChars="200" w:firstLine="482"/>
        <w:rPr>
          <w:rFonts w:ascii="Times New Roman" w:hAnsi="Times New Roman" w:cs="Times New Roman"/>
          <w:kern w:val="0"/>
          <w:sz w:val="24"/>
          <w:szCs w:val="24"/>
        </w:rPr>
      </w:pPr>
      <w:r>
        <w:rPr>
          <w:rFonts w:ascii="Times New Roman" w:hAnsi="Times New Roman" w:cs="Times New Roman" w:hint="eastAsia"/>
          <w:b/>
          <w:color w:val="000000"/>
          <w:kern w:val="0"/>
          <w:sz w:val="24"/>
          <w:szCs w:val="24"/>
        </w:rPr>
        <w:t>创新点</w:t>
      </w:r>
      <w:r>
        <w:rPr>
          <w:rFonts w:ascii="Times New Roman" w:hAnsi="Times New Roman" w:cs="Times New Roman" w:hint="eastAsia"/>
          <w:b/>
          <w:color w:val="000000"/>
          <w:kern w:val="0"/>
          <w:sz w:val="24"/>
          <w:szCs w:val="24"/>
        </w:rPr>
        <w:t>1</w:t>
      </w:r>
      <w:r>
        <w:rPr>
          <w:rFonts w:ascii="Times New Roman" w:hAnsi="Times New Roman" w:cs="Times New Roman" w:hint="eastAsia"/>
          <w:b/>
          <w:color w:val="000000"/>
          <w:kern w:val="0"/>
          <w:sz w:val="24"/>
          <w:szCs w:val="24"/>
        </w:rPr>
        <w:t>：</w:t>
      </w:r>
      <w:r>
        <w:rPr>
          <w:rFonts w:ascii="Times New Roman" w:hAnsi="Times New Roman" w:cs="Times New Roman" w:hint="eastAsia"/>
          <w:kern w:val="0"/>
          <w:sz w:val="24"/>
          <w:szCs w:val="24"/>
        </w:rPr>
        <w:t>提出了一套高山峡谷区复杂环境工程变形监测的基准优化设计方法，建立了监测精度估算模型，并研发了多源数据大气折射等环境效应改正及数据处理方法，显著提高了自动全站仪与</w:t>
      </w:r>
      <w:r>
        <w:rPr>
          <w:rFonts w:ascii="Times New Roman" w:hAnsi="Times New Roman" w:cs="Times New Roman" w:hint="eastAsia"/>
          <w:kern w:val="0"/>
          <w:sz w:val="24"/>
          <w:szCs w:val="24"/>
        </w:rPr>
        <w:t>GNSS</w:t>
      </w:r>
      <w:r>
        <w:rPr>
          <w:rFonts w:ascii="Times New Roman" w:hAnsi="Times New Roman" w:cs="Times New Roman" w:hint="eastAsia"/>
          <w:kern w:val="0"/>
          <w:sz w:val="24"/>
          <w:szCs w:val="24"/>
        </w:rPr>
        <w:t>变形监测的精度及效率。</w:t>
      </w:r>
    </w:p>
    <w:p w:rsidR="005A401F" w:rsidRDefault="006D6AB7">
      <w:pPr>
        <w:spacing w:line="360" w:lineRule="auto"/>
        <w:ind w:firstLineChars="200" w:firstLine="482"/>
        <w:rPr>
          <w:rFonts w:ascii="Times New Roman" w:hAnsi="Times New Roman" w:cs="Times New Roman"/>
          <w:kern w:val="0"/>
          <w:sz w:val="24"/>
          <w:szCs w:val="24"/>
        </w:rPr>
      </w:pPr>
      <w:r>
        <w:rPr>
          <w:rFonts w:ascii="Times New Roman" w:hAnsi="Times New Roman" w:cs="Times New Roman" w:hint="eastAsia"/>
          <w:b/>
          <w:color w:val="000000"/>
          <w:kern w:val="0"/>
          <w:sz w:val="24"/>
          <w:szCs w:val="24"/>
        </w:rPr>
        <w:t>创新点</w:t>
      </w:r>
      <w:r>
        <w:rPr>
          <w:rFonts w:ascii="Times New Roman" w:hAnsi="Times New Roman" w:cs="Times New Roman" w:hint="eastAsia"/>
          <w:b/>
          <w:color w:val="000000"/>
          <w:kern w:val="0"/>
          <w:sz w:val="24"/>
          <w:szCs w:val="24"/>
        </w:rPr>
        <w:t>2</w:t>
      </w:r>
      <w:r>
        <w:rPr>
          <w:rFonts w:ascii="Times New Roman" w:hAnsi="Times New Roman" w:cs="Times New Roman" w:hint="eastAsia"/>
          <w:b/>
          <w:color w:val="000000"/>
          <w:kern w:val="0"/>
          <w:sz w:val="24"/>
          <w:szCs w:val="24"/>
        </w:rPr>
        <w:t>：</w:t>
      </w:r>
      <w:r>
        <w:rPr>
          <w:rFonts w:ascii="Times New Roman" w:hAnsi="Times New Roman" w:cs="Times New Roman" w:hint="eastAsia"/>
          <w:kern w:val="0"/>
          <w:sz w:val="24"/>
          <w:szCs w:val="24"/>
        </w:rPr>
        <w:t>针对不稳定滑坡体提出了基于无人机平台的基准快速建立、长基线</w:t>
      </w:r>
      <w:r>
        <w:rPr>
          <w:rFonts w:ascii="Times New Roman" w:hAnsi="Times New Roman" w:cs="Times New Roman" w:hint="eastAsia"/>
          <w:kern w:val="0"/>
          <w:sz w:val="24"/>
          <w:szCs w:val="24"/>
        </w:rPr>
        <w:t>GNSS</w:t>
      </w:r>
      <w:r>
        <w:rPr>
          <w:rFonts w:ascii="Times New Roman" w:hAnsi="Times New Roman" w:cs="Times New Roman" w:hint="eastAsia"/>
          <w:kern w:val="0"/>
          <w:sz w:val="24"/>
          <w:szCs w:val="24"/>
        </w:rPr>
        <w:t>连续自动化应急变形监测等技术，实现了高危地质灾害体的快速实时、连续自动化监测。</w:t>
      </w:r>
    </w:p>
    <w:p w:rsidR="005A401F" w:rsidRDefault="006D6AB7">
      <w:pPr>
        <w:spacing w:line="360" w:lineRule="auto"/>
        <w:ind w:firstLineChars="200" w:firstLine="482"/>
        <w:rPr>
          <w:rFonts w:ascii="Times New Roman" w:hAnsi="Times New Roman" w:cs="Times New Roman"/>
          <w:kern w:val="0"/>
          <w:sz w:val="24"/>
          <w:szCs w:val="24"/>
        </w:rPr>
      </w:pPr>
      <w:r>
        <w:rPr>
          <w:rFonts w:ascii="Times New Roman" w:hAnsi="Times New Roman" w:cs="Times New Roman" w:hint="eastAsia"/>
          <w:b/>
          <w:color w:val="000000"/>
          <w:kern w:val="0"/>
          <w:sz w:val="24"/>
          <w:szCs w:val="24"/>
        </w:rPr>
        <w:t>创新点</w:t>
      </w:r>
      <w:r>
        <w:rPr>
          <w:rFonts w:ascii="Times New Roman" w:hAnsi="Times New Roman" w:cs="Times New Roman" w:hint="eastAsia"/>
          <w:b/>
          <w:color w:val="000000"/>
          <w:kern w:val="0"/>
          <w:sz w:val="24"/>
          <w:szCs w:val="24"/>
        </w:rPr>
        <w:t>3</w:t>
      </w:r>
      <w:r>
        <w:rPr>
          <w:rFonts w:ascii="Times New Roman" w:hAnsi="Times New Roman" w:cs="Times New Roman" w:hint="eastAsia"/>
          <w:b/>
          <w:color w:val="000000"/>
          <w:kern w:val="0"/>
          <w:sz w:val="24"/>
          <w:szCs w:val="24"/>
        </w:rPr>
        <w:t>：</w:t>
      </w:r>
      <w:r>
        <w:rPr>
          <w:rFonts w:ascii="Times New Roman" w:hAnsi="Times New Roman" w:cs="Times New Roman" w:hint="eastAsia"/>
          <w:kern w:val="0"/>
          <w:sz w:val="24"/>
          <w:szCs w:val="24"/>
        </w:rPr>
        <w:t>提出了滑坡深层位移监测基准精度控制新技术，研发了隧洞监测辅助装置，并改进了隧洞环境下</w:t>
      </w:r>
      <w:r>
        <w:rPr>
          <w:rFonts w:ascii="Times New Roman" w:hAnsi="Times New Roman" w:cs="Times New Roman" w:hint="eastAsia"/>
          <w:kern w:val="0"/>
          <w:sz w:val="24"/>
          <w:szCs w:val="24"/>
        </w:rPr>
        <w:t>大气折射抑制方法，显著提高了洞室基准传递的精度和效率。</w:t>
      </w:r>
    </w:p>
    <w:p w:rsidR="005A401F" w:rsidRDefault="006D6AB7">
      <w:pPr>
        <w:spacing w:line="360" w:lineRule="auto"/>
        <w:ind w:firstLineChars="200" w:firstLine="482"/>
        <w:rPr>
          <w:rFonts w:ascii="Times New Roman" w:hAnsi="Times New Roman" w:cs="Times New Roman"/>
          <w:kern w:val="0"/>
          <w:sz w:val="24"/>
          <w:szCs w:val="24"/>
        </w:rPr>
      </w:pPr>
      <w:r>
        <w:rPr>
          <w:rFonts w:ascii="Times New Roman" w:hAnsi="Times New Roman" w:cs="Times New Roman" w:hint="eastAsia"/>
          <w:b/>
          <w:color w:val="000000"/>
          <w:kern w:val="0"/>
          <w:sz w:val="24"/>
          <w:szCs w:val="24"/>
        </w:rPr>
        <w:lastRenderedPageBreak/>
        <w:t>创新点</w:t>
      </w:r>
      <w:r>
        <w:rPr>
          <w:rFonts w:ascii="Times New Roman" w:hAnsi="Times New Roman" w:cs="Times New Roman" w:hint="eastAsia"/>
          <w:b/>
          <w:color w:val="000000"/>
          <w:kern w:val="0"/>
          <w:sz w:val="24"/>
          <w:szCs w:val="24"/>
        </w:rPr>
        <w:t>4</w:t>
      </w:r>
      <w:r>
        <w:rPr>
          <w:rFonts w:ascii="Times New Roman" w:hAnsi="Times New Roman" w:cs="Times New Roman" w:hint="eastAsia"/>
          <w:b/>
          <w:color w:val="000000"/>
          <w:kern w:val="0"/>
          <w:sz w:val="24"/>
          <w:szCs w:val="24"/>
        </w:rPr>
        <w:t>：</w:t>
      </w:r>
      <w:r>
        <w:rPr>
          <w:rFonts w:ascii="Times New Roman" w:hAnsi="Times New Roman" w:cs="Times New Roman" w:hint="eastAsia"/>
          <w:kern w:val="0"/>
          <w:sz w:val="24"/>
          <w:szCs w:val="24"/>
        </w:rPr>
        <w:t>提出了基于精密测距尺度基准与其变化率的变形监测成果校准、基于目标点空间坐标和正常高的工程椭球参数确定、基于工程选定轴线和区域最大及区域综合投影变形最小的参数确定等方法，有效抑制了椭球及投影参数等因素对监测精度的影响。</w:t>
      </w:r>
    </w:p>
    <w:p w:rsidR="005A401F" w:rsidRDefault="006D6AB7">
      <w:pPr>
        <w:spacing w:line="360" w:lineRule="auto"/>
        <w:ind w:firstLine="420"/>
        <w:rPr>
          <w:rFonts w:ascii="宋体" w:hAnsi="宋体" w:cs="宋体"/>
          <w:sz w:val="24"/>
          <w:szCs w:val="24"/>
        </w:rPr>
      </w:pPr>
      <w:r>
        <w:rPr>
          <w:rFonts w:ascii="宋体" w:hAnsi="宋体" w:hint="eastAsia"/>
          <w:sz w:val="24"/>
          <w:szCs w:val="24"/>
        </w:rPr>
        <w:t>该系列研究成果为复杂环境下的监测基准建立与监测质量控制提</w:t>
      </w:r>
      <w:r>
        <w:rPr>
          <w:rFonts w:ascii="宋体" w:hAnsi="宋体" w:hint="eastAsia"/>
          <w:sz w:val="24"/>
          <w:szCs w:val="24"/>
        </w:rPr>
        <w:t>供了一套有效的</w:t>
      </w:r>
      <w:r>
        <w:rPr>
          <w:rFonts w:ascii="宋体" w:hAnsi="宋体" w:hint="eastAsia"/>
          <w:sz w:val="24"/>
          <w:szCs w:val="24"/>
        </w:rPr>
        <w:t>解决方案</w:t>
      </w:r>
      <w:r>
        <w:rPr>
          <w:rFonts w:ascii="宋体" w:hAnsi="宋体" w:hint="eastAsia"/>
          <w:sz w:val="24"/>
          <w:szCs w:val="24"/>
        </w:rPr>
        <w:t>，</w:t>
      </w:r>
      <w:r>
        <w:rPr>
          <w:rFonts w:ascii="宋体" w:hAnsi="宋体" w:hint="eastAsia"/>
          <w:sz w:val="24"/>
          <w:szCs w:val="24"/>
        </w:rPr>
        <w:t>较好地解决了长期困扰高山峡谷区的监测精度保障</w:t>
      </w:r>
      <w:r>
        <w:rPr>
          <w:rFonts w:ascii="宋体" w:hAnsi="宋体" w:hint="eastAsia"/>
          <w:sz w:val="24"/>
          <w:szCs w:val="24"/>
        </w:rPr>
        <w:t>困难问题，</w:t>
      </w:r>
      <w:r>
        <w:rPr>
          <w:rFonts w:ascii="宋体" w:hAnsi="宋体" w:hint="eastAsia"/>
          <w:sz w:val="24"/>
          <w:szCs w:val="24"/>
        </w:rPr>
        <w:t>并降低了工作人员在危险区域的</w:t>
      </w:r>
      <w:r>
        <w:rPr>
          <w:rFonts w:ascii="宋体" w:hAnsi="宋体" w:cs="宋体" w:hint="eastAsia"/>
          <w:sz w:val="24"/>
          <w:szCs w:val="24"/>
        </w:rPr>
        <w:t>暴露</w:t>
      </w:r>
      <w:r>
        <w:rPr>
          <w:rFonts w:ascii="宋体" w:hAnsi="宋体" w:cs="宋体" w:hint="eastAsia"/>
          <w:sz w:val="24"/>
          <w:szCs w:val="24"/>
        </w:rPr>
        <w:t>频率，</w:t>
      </w:r>
      <w:r>
        <w:rPr>
          <w:rFonts w:hint="eastAsia"/>
          <w:kern w:val="0"/>
          <w:sz w:val="24"/>
          <w:szCs w:val="24"/>
          <w:lang w:val="zh-CN"/>
        </w:rPr>
        <w:t>保障了监测工作人员与地质灾害影响区域人民群众的生命与财产安全</w:t>
      </w:r>
      <w:r>
        <w:rPr>
          <w:rFonts w:ascii="宋体" w:hAnsi="宋体" w:cs="宋体" w:hint="eastAsia"/>
          <w:sz w:val="24"/>
          <w:szCs w:val="24"/>
        </w:rPr>
        <w:t>，创造的</w:t>
      </w:r>
      <w:r>
        <w:rPr>
          <w:rFonts w:ascii="宋体" w:hAnsi="宋体" w:cs="宋体" w:hint="eastAsia"/>
          <w:sz w:val="24"/>
          <w:szCs w:val="24"/>
        </w:rPr>
        <w:t>经济效益</w:t>
      </w:r>
      <w:r>
        <w:rPr>
          <w:rFonts w:ascii="宋体" w:hAnsi="宋体" w:cs="宋体" w:hint="eastAsia"/>
          <w:sz w:val="24"/>
          <w:szCs w:val="24"/>
        </w:rPr>
        <w:t>、社会效益及环境效益均较</w:t>
      </w:r>
      <w:r>
        <w:rPr>
          <w:rFonts w:ascii="宋体" w:hAnsi="宋体" w:cs="宋体" w:hint="eastAsia"/>
          <w:sz w:val="24"/>
          <w:szCs w:val="24"/>
        </w:rPr>
        <w:t>显著。</w:t>
      </w:r>
    </w:p>
    <w:p w:rsidR="005A401F" w:rsidRDefault="006D6AB7">
      <w:pPr>
        <w:adjustRightInd w:val="0"/>
        <w:snapToGrid w:val="0"/>
        <w:spacing w:beforeLines="50" w:before="156" w:afterLines="50" w:after="156"/>
        <w:ind w:firstLineChars="200" w:firstLine="482"/>
        <w:jc w:val="left"/>
        <w:rPr>
          <w:rFonts w:ascii="宋体" w:hAnsi="宋体"/>
          <w:b/>
          <w:bCs/>
          <w:sz w:val="24"/>
          <w:szCs w:val="24"/>
        </w:rPr>
      </w:pPr>
      <w:r>
        <w:rPr>
          <w:rFonts w:ascii="宋体" w:hAnsi="宋体" w:hint="eastAsia"/>
          <w:b/>
          <w:bCs/>
          <w:sz w:val="24"/>
          <w:szCs w:val="24"/>
        </w:rPr>
        <w:t>成果形式和经济社会效益：</w:t>
      </w:r>
    </w:p>
    <w:p w:rsidR="005A401F" w:rsidRDefault="006D6AB7">
      <w:pPr>
        <w:spacing w:line="360" w:lineRule="auto"/>
        <w:ind w:firstLineChars="200" w:firstLine="480"/>
        <w:rPr>
          <w:rFonts w:ascii="宋体" w:hAnsi="宋体"/>
          <w:sz w:val="24"/>
          <w:szCs w:val="24"/>
        </w:rPr>
      </w:pPr>
      <w:r>
        <w:rPr>
          <w:rFonts w:ascii="宋体" w:hAnsi="宋体" w:hint="eastAsia"/>
          <w:sz w:val="24"/>
          <w:szCs w:val="24"/>
        </w:rPr>
        <w:t>“</w:t>
      </w:r>
      <w:r>
        <w:rPr>
          <w:rFonts w:asciiTheme="minorEastAsia" w:hAnsiTheme="minorEastAsia" w:cs="Times New Roman" w:hint="eastAsia"/>
          <w:sz w:val="24"/>
          <w:lang w:val="zh-CN"/>
        </w:rPr>
        <w:t>复杂环境水利</w:t>
      </w:r>
      <w:r>
        <w:rPr>
          <w:rFonts w:asciiTheme="minorEastAsia" w:hAnsiTheme="minorEastAsia" w:cs="Times New Roman" w:hint="eastAsia"/>
          <w:sz w:val="24"/>
          <w:lang w:val="zh-CN"/>
        </w:rPr>
        <w:t>水电</w:t>
      </w:r>
      <w:r>
        <w:rPr>
          <w:rFonts w:asciiTheme="minorEastAsia" w:hAnsiTheme="minorEastAsia" w:cs="Times New Roman" w:hint="eastAsia"/>
          <w:sz w:val="24"/>
          <w:lang w:val="zh-CN"/>
        </w:rPr>
        <w:t>工程变形监测精度控制技术</w:t>
      </w:r>
      <w:r>
        <w:rPr>
          <w:rFonts w:ascii="宋体" w:hAnsi="宋体" w:hint="eastAsia"/>
          <w:sz w:val="24"/>
          <w:szCs w:val="24"/>
        </w:rPr>
        <w:t>”项目开发和创新应用前后历时超过</w:t>
      </w:r>
      <w:r>
        <w:rPr>
          <w:rFonts w:ascii="宋体" w:hAnsi="宋体" w:hint="eastAsia"/>
          <w:sz w:val="24"/>
          <w:szCs w:val="24"/>
        </w:rPr>
        <w:t>10</w:t>
      </w:r>
      <w:r>
        <w:rPr>
          <w:rFonts w:ascii="宋体" w:hAnsi="宋体" w:hint="eastAsia"/>
          <w:sz w:val="24"/>
          <w:szCs w:val="24"/>
        </w:rPr>
        <w:t>年，目前已取得授权发明专利</w:t>
      </w:r>
      <w:r>
        <w:rPr>
          <w:rFonts w:ascii="宋体" w:hAnsi="宋体" w:hint="eastAsia"/>
          <w:sz w:val="24"/>
          <w:szCs w:val="24"/>
        </w:rPr>
        <w:t>1</w:t>
      </w:r>
      <w:r>
        <w:rPr>
          <w:rFonts w:ascii="宋体" w:hAnsi="宋体" w:hint="eastAsia"/>
          <w:sz w:val="24"/>
          <w:szCs w:val="24"/>
        </w:rPr>
        <w:t>2</w:t>
      </w:r>
      <w:r>
        <w:rPr>
          <w:rFonts w:ascii="宋体" w:hAnsi="宋体" w:hint="eastAsia"/>
          <w:sz w:val="24"/>
          <w:szCs w:val="24"/>
        </w:rPr>
        <w:t>项，在申报发明专利</w:t>
      </w:r>
      <w:r>
        <w:rPr>
          <w:rFonts w:ascii="宋体" w:hAnsi="宋体" w:hint="eastAsia"/>
          <w:sz w:val="24"/>
          <w:szCs w:val="24"/>
        </w:rPr>
        <w:t>7</w:t>
      </w:r>
      <w:r>
        <w:rPr>
          <w:rFonts w:ascii="宋体" w:hAnsi="宋体" w:hint="eastAsia"/>
          <w:sz w:val="24"/>
          <w:szCs w:val="24"/>
        </w:rPr>
        <w:t>项，出版专著</w:t>
      </w:r>
      <w:r>
        <w:rPr>
          <w:rFonts w:ascii="宋体" w:hAnsi="宋体" w:hint="eastAsia"/>
          <w:sz w:val="24"/>
          <w:szCs w:val="24"/>
        </w:rPr>
        <w:t>2</w:t>
      </w:r>
      <w:r>
        <w:rPr>
          <w:rFonts w:ascii="宋体" w:hAnsi="宋体" w:hint="eastAsia"/>
          <w:sz w:val="24"/>
          <w:szCs w:val="24"/>
        </w:rPr>
        <w:t>部，发表学术论文</w:t>
      </w:r>
      <w:r>
        <w:rPr>
          <w:rFonts w:ascii="宋体" w:hAnsi="宋体" w:hint="eastAsia"/>
          <w:sz w:val="24"/>
          <w:szCs w:val="24"/>
        </w:rPr>
        <w:t>61</w:t>
      </w:r>
      <w:r>
        <w:rPr>
          <w:rFonts w:ascii="宋体" w:hAnsi="宋体" w:hint="eastAsia"/>
          <w:sz w:val="24"/>
          <w:szCs w:val="24"/>
        </w:rPr>
        <w:t>篇（其中</w:t>
      </w:r>
      <w:r>
        <w:rPr>
          <w:rFonts w:ascii="宋体" w:hAnsi="宋体" w:hint="eastAsia"/>
          <w:sz w:val="24"/>
          <w:szCs w:val="24"/>
        </w:rPr>
        <w:t>SCI</w:t>
      </w:r>
      <w:r>
        <w:rPr>
          <w:rFonts w:ascii="宋体" w:hAnsi="宋体" w:hint="eastAsia"/>
          <w:sz w:val="24"/>
          <w:szCs w:val="24"/>
        </w:rPr>
        <w:t>和</w:t>
      </w:r>
      <w:r>
        <w:rPr>
          <w:rFonts w:ascii="宋体" w:hAnsi="宋体" w:hint="eastAsia"/>
          <w:sz w:val="24"/>
          <w:szCs w:val="24"/>
        </w:rPr>
        <w:t>EI</w:t>
      </w:r>
      <w:r>
        <w:rPr>
          <w:rFonts w:ascii="宋体" w:hAnsi="宋体" w:hint="eastAsia"/>
          <w:sz w:val="24"/>
          <w:szCs w:val="24"/>
        </w:rPr>
        <w:t>检索论文</w:t>
      </w:r>
      <w:r>
        <w:rPr>
          <w:rFonts w:ascii="宋体" w:hAnsi="宋体" w:hint="eastAsia"/>
          <w:sz w:val="24"/>
          <w:szCs w:val="24"/>
        </w:rPr>
        <w:t>32</w:t>
      </w:r>
      <w:r>
        <w:rPr>
          <w:rFonts w:ascii="宋体" w:hAnsi="宋体" w:hint="eastAsia"/>
          <w:sz w:val="24"/>
          <w:szCs w:val="24"/>
        </w:rPr>
        <w:t>篇），开发软件系统</w:t>
      </w:r>
      <w:r>
        <w:rPr>
          <w:rFonts w:ascii="宋体" w:hAnsi="宋体" w:hint="eastAsia"/>
          <w:sz w:val="24"/>
          <w:szCs w:val="24"/>
        </w:rPr>
        <w:t>7</w:t>
      </w:r>
      <w:r>
        <w:rPr>
          <w:rFonts w:ascii="宋体" w:hAnsi="宋体" w:hint="eastAsia"/>
          <w:sz w:val="24"/>
          <w:szCs w:val="24"/>
        </w:rPr>
        <w:t>套。</w:t>
      </w:r>
      <w:r>
        <w:rPr>
          <w:rFonts w:ascii="宋体" w:hAnsi="宋体" w:hint="eastAsia"/>
          <w:sz w:val="24"/>
          <w:szCs w:val="24"/>
        </w:rPr>
        <w:t>该成果</w:t>
      </w:r>
      <w:r>
        <w:rPr>
          <w:rFonts w:ascii="宋体" w:hAnsi="宋体" w:hint="eastAsia"/>
          <w:sz w:val="24"/>
          <w:szCs w:val="24"/>
        </w:rPr>
        <w:t>获</w:t>
      </w:r>
      <w:r>
        <w:rPr>
          <w:rFonts w:ascii="宋体" w:hAnsi="宋体" w:hint="eastAsia"/>
          <w:sz w:val="24"/>
          <w:szCs w:val="24"/>
        </w:rPr>
        <w:t>2020</w:t>
      </w:r>
      <w:r>
        <w:rPr>
          <w:rFonts w:ascii="宋体" w:hAnsi="宋体" w:hint="eastAsia"/>
          <w:sz w:val="24"/>
          <w:szCs w:val="24"/>
        </w:rPr>
        <w:t>年度</w:t>
      </w:r>
      <w:r>
        <w:rPr>
          <w:rFonts w:ascii="宋体" w:hAnsi="宋体" w:hint="eastAsia"/>
          <w:sz w:val="24"/>
          <w:szCs w:val="24"/>
        </w:rPr>
        <w:t>中国电建集团科技进步</w:t>
      </w:r>
      <w:r>
        <w:rPr>
          <w:rFonts w:ascii="宋体" w:hAnsi="宋体" w:hint="eastAsia"/>
          <w:sz w:val="24"/>
          <w:szCs w:val="24"/>
        </w:rPr>
        <w:t>一等奖。</w:t>
      </w:r>
    </w:p>
    <w:p w:rsidR="005A401F" w:rsidRDefault="006D6AB7">
      <w:pPr>
        <w:widowControl/>
        <w:spacing w:line="360" w:lineRule="auto"/>
        <w:ind w:firstLineChars="200" w:firstLine="480"/>
        <w:jc w:val="left"/>
        <w:rPr>
          <w:rFonts w:ascii="宋体" w:hAnsi="宋体"/>
          <w:color w:val="000000"/>
          <w:kern w:val="0"/>
          <w:sz w:val="24"/>
          <w:szCs w:val="24"/>
        </w:rPr>
      </w:pPr>
      <w:r>
        <w:rPr>
          <w:rFonts w:ascii="Times New Roman" w:hAnsi="Times New Roman" w:cs="Times New Roman" w:hint="eastAsia"/>
          <w:kern w:val="0"/>
          <w:sz w:val="24"/>
          <w:szCs w:val="24"/>
        </w:rPr>
        <w:t>该技术发明成果</w:t>
      </w:r>
      <w:r>
        <w:rPr>
          <w:rFonts w:ascii="Times New Roman" w:hAnsi="Times New Roman" w:cs="Times New Roman" w:hint="eastAsia"/>
          <w:kern w:val="0"/>
          <w:sz w:val="24"/>
          <w:szCs w:val="24"/>
        </w:rPr>
        <w:t>已成功</w:t>
      </w:r>
      <w:r>
        <w:rPr>
          <w:rFonts w:ascii="Times New Roman" w:hAnsi="Times New Roman" w:cs="Times New Roman" w:hint="eastAsia"/>
          <w:kern w:val="0"/>
          <w:sz w:val="24"/>
          <w:szCs w:val="24"/>
        </w:rPr>
        <w:t>应用</w:t>
      </w:r>
      <w:r>
        <w:rPr>
          <w:rFonts w:ascii="Times New Roman" w:hAnsi="Times New Roman" w:cs="Times New Roman" w:hint="eastAsia"/>
          <w:kern w:val="0"/>
          <w:sz w:val="24"/>
          <w:szCs w:val="24"/>
        </w:rPr>
        <w:t>于黄河拉西瓦水电站、</w:t>
      </w:r>
      <w:r>
        <w:rPr>
          <w:rFonts w:asciiTheme="minorEastAsia" w:hAnsiTheme="minorEastAsia" w:cstheme="minorEastAsia" w:hint="eastAsia"/>
          <w:sz w:val="24"/>
          <w:szCs w:val="24"/>
        </w:rPr>
        <w:t>新疆“</w:t>
      </w:r>
      <w:r>
        <w:rPr>
          <w:rFonts w:asciiTheme="minorEastAsia" w:hAnsiTheme="minorEastAsia" w:cstheme="minorEastAsia" w:hint="eastAsia"/>
          <w:sz w:val="24"/>
          <w:szCs w:val="24"/>
        </w:rPr>
        <w:t>500</w:t>
      </w:r>
      <w:r>
        <w:rPr>
          <w:rFonts w:asciiTheme="minorEastAsia" w:hAnsiTheme="minorEastAsia" w:cstheme="minorEastAsia" w:hint="eastAsia"/>
          <w:sz w:val="24"/>
          <w:szCs w:val="24"/>
        </w:rPr>
        <w:t>”水库大坝变形监测、</w:t>
      </w:r>
      <w:r>
        <w:rPr>
          <w:rFonts w:ascii="Times New Roman" w:hAnsi="Times New Roman" w:cs="Times New Roman" w:hint="eastAsia"/>
          <w:kern w:val="0"/>
          <w:sz w:val="24"/>
          <w:szCs w:val="24"/>
        </w:rPr>
        <w:t>新疆阜康</w:t>
      </w:r>
      <w:r>
        <w:rPr>
          <w:rFonts w:ascii="Times New Roman" w:hAnsi="Times New Roman" w:cs="Times New Roman" w:hint="eastAsia"/>
          <w:kern w:val="0"/>
          <w:sz w:val="24"/>
          <w:szCs w:val="24"/>
        </w:rPr>
        <w:t>抽水蓄能电站</w:t>
      </w:r>
      <w:r>
        <w:rPr>
          <w:rFonts w:ascii="Times New Roman" w:hAnsi="Times New Roman" w:cs="Times New Roman" w:hint="eastAsia"/>
          <w:kern w:val="0"/>
          <w:sz w:val="24"/>
          <w:szCs w:val="24"/>
        </w:rPr>
        <w:t>、镇安抽水蓄能电站、</w:t>
      </w:r>
      <w:r>
        <w:rPr>
          <w:rFonts w:asciiTheme="minorEastAsia" w:hAnsiTheme="minorEastAsia" w:cstheme="minorEastAsia" w:hint="eastAsia"/>
          <w:sz w:val="24"/>
          <w:szCs w:val="24"/>
        </w:rPr>
        <w:t>小峡</w:t>
      </w:r>
      <w:r>
        <w:rPr>
          <w:rFonts w:asciiTheme="minorEastAsia" w:hAnsiTheme="minorEastAsia" w:cstheme="minorEastAsia" w:hint="eastAsia"/>
          <w:sz w:val="24"/>
          <w:szCs w:val="24"/>
        </w:rPr>
        <w:t>水利枢纽</w:t>
      </w:r>
      <w:r>
        <w:rPr>
          <w:rFonts w:asciiTheme="minorEastAsia" w:hAnsiTheme="minorEastAsia" w:cstheme="minorEastAsia" w:hint="eastAsia"/>
          <w:sz w:val="24"/>
          <w:szCs w:val="24"/>
        </w:rPr>
        <w:t>滑坡体滑坡监测等</w:t>
      </w:r>
      <w:r>
        <w:rPr>
          <w:rFonts w:asciiTheme="minorEastAsia" w:hAnsiTheme="minorEastAsia" w:cstheme="minorEastAsia" w:hint="eastAsia"/>
          <w:sz w:val="24"/>
          <w:szCs w:val="24"/>
        </w:rPr>
        <w:t>二十</w:t>
      </w:r>
      <w:r>
        <w:rPr>
          <w:rFonts w:asciiTheme="minorEastAsia" w:hAnsiTheme="minorEastAsia" w:cstheme="minorEastAsia" w:hint="eastAsia"/>
          <w:sz w:val="24"/>
          <w:szCs w:val="24"/>
        </w:rPr>
        <w:t>余项大中型水利</w:t>
      </w:r>
      <w:r>
        <w:rPr>
          <w:rFonts w:asciiTheme="minorEastAsia" w:hAnsiTheme="minorEastAsia" w:cstheme="minorEastAsia" w:hint="eastAsia"/>
          <w:sz w:val="24"/>
          <w:szCs w:val="24"/>
        </w:rPr>
        <w:t>水电</w:t>
      </w:r>
      <w:r>
        <w:rPr>
          <w:rFonts w:asciiTheme="minorEastAsia" w:hAnsiTheme="minorEastAsia" w:cstheme="minorEastAsia" w:hint="eastAsia"/>
          <w:sz w:val="24"/>
          <w:szCs w:val="24"/>
        </w:rPr>
        <w:t>工程。</w:t>
      </w:r>
      <w:r>
        <w:rPr>
          <w:rFonts w:ascii="宋体" w:hAnsi="宋体" w:hint="eastAsia"/>
          <w:color w:val="000000"/>
          <w:kern w:val="0"/>
          <w:sz w:val="24"/>
          <w:szCs w:val="24"/>
        </w:rPr>
        <w:t>技术发明成果成熟度高、转化程度高、社会经济效益显著。</w:t>
      </w:r>
      <w:bookmarkStart w:id="0" w:name="_GoBack"/>
      <w:bookmarkEnd w:id="0"/>
    </w:p>
    <w:sectPr w:rsidR="005A401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Courier New">
    <w:panose1 w:val="02070309020205020404"/>
    <w:charset w:val="00"/>
    <w:family w:val="modern"/>
    <w:notTrueType/>
    <w:pitch w:val="fixed"/>
    <w:sig w:usb0="00000003" w:usb1="00000000" w:usb2="00000000" w:usb3="00000000" w:csb0="00000001" w:csb1="00000000"/>
  </w:font>
  <w:font w:name="方正仿宋简体">
    <w:altName w:val="宋体"/>
    <w:charset w:val="00"/>
    <w:family w:val="auto"/>
    <w:pitch w:val="default"/>
    <w:sig w:usb0="00000000" w:usb1="00000000" w:usb2="00000000" w:usb3="00000000" w:csb0="00040001" w:csb1="00000000"/>
  </w:font>
  <w:font w:name="等线 Light">
    <w:panose1 w:val="02010600030101010101"/>
    <w:charset w:val="86"/>
    <w:family w:val="auto"/>
    <w:pitch w:val="default"/>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c3NTQ4ZmZkNWI1OGE0YWNhNzE0NjY1Mzc5N2ZmMTYifQ=="/>
  </w:docVars>
  <w:rsids>
    <w:rsidRoot w:val="00B111CD"/>
    <w:rsid w:val="00021A4B"/>
    <w:rsid w:val="00035760"/>
    <w:rsid w:val="000456BF"/>
    <w:rsid w:val="0006620F"/>
    <w:rsid w:val="000952C3"/>
    <w:rsid w:val="000A1F3C"/>
    <w:rsid w:val="000B431D"/>
    <w:rsid w:val="000C0821"/>
    <w:rsid w:val="000C19E7"/>
    <w:rsid w:val="000D0D77"/>
    <w:rsid w:val="000D794A"/>
    <w:rsid w:val="000F0321"/>
    <w:rsid w:val="0011232A"/>
    <w:rsid w:val="00112EB7"/>
    <w:rsid w:val="00121400"/>
    <w:rsid w:val="00163D45"/>
    <w:rsid w:val="001869A8"/>
    <w:rsid w:val="00187761"/>
    <w:rsid w:val="001B2909"/>
    <w:rsid w:val="001B6514"/>
    <w:rsid w:val="001C5C18"/>
    <w:rsid w:val="001C79A8"/>
    <w:rsid w:val="001D37DF"/>
    <w:rsid w:val="0020488A"/>
    <w:rsid w:val="00206F7A"/>
    <w:rsid w:val="00232EA7"/>
    <w:rsid w:val="00236DA3"/>
    <w:rsid w:val="0024069F"/>
    <w:rsid w:val="002726DB"/>
    <w:rsid w:val="00281BAC"/>
    <w:rsid w:val="00281E65"/>
    <w:rsid w:val="002969D2"/>
    <w:rsid w:val="002B04B0"/>
    <w:rsid w:val="002C7EB2"/>
    <w:rsid w:val="002D340F"/>
    <w:rsid w:val="002E545A"/>
    <w:rsid w:val="002E70C5"/>
    <w:rsid w:val="00320D29"/>
    <w:rsid w:val="003246FA"/>
    <w:rsid w:val="00331E2C"/>
    <w:rsid w:val="00356EDB"/>
    <w:rsid w:val="00362A02"/>
    <w:rsid w:val="003670FD"/>
    <w:rsid w:val="00367D86"/>
    <w:rsid w:val="00372D58"/>
    <w:rsid w:val="0038173F"/>
    <w:rsid w:val="00392620"/>
    <w:rsid w:val="003A6EB6"/>
    <w:rsid w:val="003C0E76"/>
    <w:rsid w:val="003C3DCD"/>
    <w:rsid w:val="003C4134"/>
    <w:rsid w:val="003D5B98"/>
    <w:rsid w:val="003E59B4"/>
    <w:rsid w:val="003F3C86"/>
    <w:rsid w:val="00413E9A"/>
    <w:rsid w:val="00416D4D"/>
    <w:rsid w:val="00421F8D"/>
    <w:rsid w:val="00425282"/>
    <w:rsid w:val="0042604C"/>
    <w:rsid w:val="00435F36"/>
    <w:rsid w:val="0044290E"/>
    <w:rsid w:val="0045262B"/>
    <w:rsid w:val="00470126"/>
    <w:rsid w:val="00477179"/>
    <w:rsid w:val="0048609E"/>
    <w:rsid w:val="00493791"/>
    <w:rsid w:val="004938C0"/>
    <w:rsid w:val="0049682E"/>
    <w:rsid w:val="004A3318"/>
    <w:rsid w:val="004A780E"/>
    <w:rsid w:val="004B3544"/>
    <w:rsid w:val="004B3E07"/>
    <w:rsid w:val="004B5DD3"/>
    <w:rsid w:val="004C7C26"/>
    <w:rsid w:val="004C7F1C"/>
    <w:rsid w:val="00510AC7"/>
    <w:rsid w:val="005233DA"/>
    <w:rsid w:val="00537F55"/>
    <w:rsid w:val="005641A5"/>
    <w:rsid w:val="005710CB"/>
    <w:rsid w:val="00572178"/>
    <w:rsid w:val="00585C30"/>
    <w:rsid w:val="00586E28"/>
    <w:rsid w:val="00587838"/>
    <w:rsid w:val="0059336B"/>
    <w:rsid w:val="005A401F"/>
    <w:rsid w:val="005A7282"/>
    <w:rsid w:val="005A7765"/>
    <w:rsid w:val="005B2E13"/>
    <w:rsid w:val="005B416A"/>
    <w:rsid w:val="005B47B0"/>
    <w:rsid w:val="005D0865"/>
    <w:rsid w:val="005D33D4"/>
    <w:rsid w:val="005D350D"/>
    <w:rsid w:val="005D787C"/>
    <w:rsid w:val="0061406A"/>
    <w:rsid w:val="006158B1"/>
    <w:rsid w:val="00631FB7"/>
    <w:rsid w:val="00641B48"/>
    <w:rsid w:val="006431EF"/>
    <w:rsid w:val="006735F0"/>
    <w:rsid w:val="00676942"/>
    <w:rsid w:val="006A10FA"/>
    <w:rsid w:val="006B7A72"/>
    <w:rsid w:val="006D6AB7"/>
    <w:rsid w:val="006E22B0"/>
    <w:rsid w:val="006E6163"/>
    <w:rsid w:val="0072686E"/>
    <w:rsid w:val="0075520D"/>
    <w:rsid w:val="00756296"/>
    <w:rsid w:val="00761E7B"/>
    <w:rsid w:val="007721A8"/>
    <w:rsid w:val="0078144F"/>
    <w:rsid w:val="00786358"/>
    <w:rsid w:val="00787BFC"/>
    <w:rsid w:val="007B23CB"/>
    <w:rsid w:val="007B4534"/>
    <w:rsid w:val="007C43D3"/>
    <w:rsid w:val="007C706F"/>
    <w:rsid w:val="007D1E40"/>
    <w:rsid w:val="007D6B33"/>
    <w:rsid w:val="007E54A4"/>
    <w:rsid w:val="007E704D"/>
    <w:rsid w:val="00800543"/>
    <w:rsid w:val="00805D67"/>
    <w:rsid w:val="008354ED"/>
    <w:rsid w:val="00835C1F"/>
    <w:rsid w:val="008615ED"/>
    <w:rsid w:val="008653DE"/>
    <w:rsid w:val="00865F4F"/>
    <w:rsid w:val="008911F0"/>
    <w:rsid w:val="00895B24"/>
    <w:rsid w:val="008A1F1A"/>
    <w:rsid w:val="008A28EE"/>
    <w:rsid w:val="008A7621"/>
    <w:rsid w:val="008B2EBC"/>
    <w:rsid w:val="008C3A4F"/>
    <w:rsid w:val="008E3128"/>
    <w:rsid w:val="008F0207"/>
    <w:rsid w:val="008F6DD8"/>
    <w:rsid w:val="00902505"/>
    <w:rsid w:val="009100B6"/>
    <w:rsid w:val="00913DA7"/>
    <w:rsid w:val="00914001"/>
    <w:rsid w:val="0094633A"/>
    <w:rsid w:val="00946BD1"/>
    <w:rsid w:val="00952FD0"/>
    <w:rsid w:val="00954729"/>
    <w:rsid w:val="00955B7A"/>
    <w:rsid w:val="00975948"/>
    <w:rsid w:val="00986F6D"/>
    <w:rsid w:val="009A4999"/>
    <w:rsid w:val="009A610F"/>
    <w:rsid w:val="009B62E3"/>
    <w:rsid w:val="009C21EB"/>
    <w:rsid w:val="009E40FE"/>
    <w:rsid w:val="009E7B11"/>
    <w:rsid w:val="009F1537"/>
    <w:rsid w:val="009F53A0"/>
    <w:rsid w:val="009F7711"/>
    <w:rsid w:val="00A01605"/>
    <w:rsid w:val="00A03000"/>
    <w:rsid w:val="00A273A9"/>
    <w:rsid w:val="00A40C5A"/>
    <w:rsid w:val="00A418D0"/>
    <w:rsid w:val="00A46B37"/>
    <w:rsid w:val="00A67DA6"/>
    <w:rsid w:val="00A73B8A"/>
    <w:rsid w:val="00AA05A0"/>
    <w:rsid w:val="00AA1B94"/>
    <w:rsid w:val="00AF0C41"/>
    <w:rsid w:val="00B02A48"/>
    <w:rsid w:val="00B111CD"/>
    <w:rsid w:val="00B1724C"/>
    <w:rsid w:val="00B21203"/>
    <w:rsid w:val="00B22CF6"/>
    <w:rsid w:val="00B31BE1"/>
    <w:rsid w:val="00B427FC"/>
    <w:rsid w:val="00B62037"/>
    <w:rsid w:val="00B708F0"/>
    <w:rsid w:val="00B825A3"/>
    <w:rsid w:val="00BA552C"/>
    <w:rsid w:val="00BA7276"/>
    <w:rsid w:val="00BC420D"/>
    <w:rsid w:val="00BD19CF"/>
    <w:rsid w:val="00BE5255"/>
    <w:rsid w:val="00C00BCC"/>
    <w:rsid w:val="00C04823"/>
    <w:rsid w:val="00C2395C"/>
    <w:rsid w:val="00C23A05"/>
    <w:rsid w:val="00C25A52"/>
    <w:rsid w:val="00C303A2"/>
    <w:rsid w:val="00C35623"/>
    <w:rsid w:val="00C3770B"/>
    <w:rsid w:val="00C441B8"/>
    <w:rsid w:val="00C50693"/>
    <w:rsid w:val="00C5247F"/>
    <w:rsid w:val="00C53805"/>
    <w:rsid w:val="00C63D71"/>
    <w:rsid w:val="00C7495C"/>
    <w:rsid w:val="00C87E73"/>
    <w:rsid w:val="00C925E2"/>
    <w:rsid w:val="00CA4B8A"/>
    <w:rsid w:val="00CA6A0A"/>
    <w:rsid w:val="00CC12F4"/>
    <w:rsid w:val="00CD50CD"/>
    <w:rsid w:val="00CD7770"/>
    <w:rsid w:val="00CE3C7C"/>
    <w:rsid w:val="00CF1483"/>
    <w:rsid w:val="00CF4FDC"/>
    <w:rsid w:val="00D034A7"/>
    <w:rsid w:val="00D40AE8"/>
    <w:rsid w:val="00D542DC"/>
    <w:rsid w:val="00D856FC"/>
    <w:rsid w:val="00D9180F"/>
    <w:rsid w:val="00D94D3E"/>
    <w:rsid w:val="00DA317F"/>
    <w:rsid w:val="00DA7E52"/>
    <w:rsid w:val="00DC2F43"/>
    <w:rsid w:val="00DD3F1B"/>
    <w:rsid w:val="00DE2848"/>
    <w:rsid w:val="00DE41EC"/>
    <w:rsid w:val="00E3286E"/>
    <w:rsid w:val="00E53D94"/>
    <w:rsid w:val="00E6003D"/>
    <w:rsid w:val="00E63442"/>
    <w:rsid w:val="00E705C3"/>
    <w:rsid w:val="00E730D0"/>
    <w:rsid w:val="00E9147E"/>
    <w:rsid w:val="00E97BF3"/>
    <w:rsid w:val="00EA2226"/>
    <w:rsid w:val="00F06895"/>
    <w:rsid w:val="00F21949"/>
    <w:rsid w:val="00F219E9"/>
    <w:rsid w:val="00F237B0"/>
    <w:rsid w:val="00F42446"/>
    <w:rsid w:val="00F70F64"/>
    <w:rsid w:val="00F850A4"/>
    <w:rsid w:val="00F8767E"/>
    <w:rsid w:val="00FA3D32"/>
    <w:rsid w:val="00FC370F"/>
    <w:rsid w:val="00FC7343"/>
    <w:rsid w:val="00FD25BB"/>
    <w:rsid w:val="00FD47E3"/>
    <w:rsid w:val="00FD796E"/>
    <w:rsid w:val="00FE18A2"/>
    <w:rsid w:val="00FE1B6E"/>
    <w:rsid w:val="00FE526C"/>
    <w:rsid w:val="00FF15C0"/>
    <w:rsid w:val="00FF55D6"/>
    <w:rsid w:val="01D96EBF"/>
    <w:rsid w:val="03C37432"/>
    <w:rsid w:val="04264970"/>
    <w:rsid w:val="06B958B5"/>
    <w:rsid w:val="078004DE"/>
    <w:rsid w:val="089C1FDF"/>
    <w:rsid w:val="0975113E"/>
    <w:rsid w:val="0AB36413"/>
    <w:rsid w:val="0C1E4B2B"/>
    <w:rsid w:val="0D0A4205"/>
    <w:rsid w:val="0DB05D2F"/>
    <w:rsid w:val="0DCA2EBA"/>
    <w:rsid w:val="0E413855"/>
    <w:rsid w:val="0F9D0EDF"/>
    <w:rsid w:val="132C5728"/>
    <w:rsid w:val="14074E97"/>
    <w:rsid w:val="143952FC"/>
    <w:rsid w:val="147A4346"/>
    <w:rsid w:val="188E3BC9"/>
    <w:rsid w:val="1A8D65F7"/>
    <w:rsid w:val="1CC95E4D"/>
    <w:rsid w:val="1E3D01F9"/>
    <w:rsid w:val="1E6F0B03"/>
    <w:rsid w:val="1EB07D60"/>
    <w:rsid w:val="1ED126FA"/>
    <w:rsid w:val="20795CB0"/>
    <w:rsid w:val="21311468"/>
    <w:rsid w:val="21C030DE"/>
    <w:rsid w:val="21E14962"/>
    <w:rsid w:val="22FA4207"/>
    <w:rsid w:val="23D3145E"/>
    <w:rsid w:val="24D91AD4"/>
    <w:rsid w:val="25F37608"/>
    <w:rsid w:val="2749732E"/>
    <w:rsid w:val="27D97230"/>
    <w:rsid w:val="29EB18BE"/>
    <w:rsid w:val="2CEF3463"/>
    <w:rsid w:val="2D9F7FB3"/>
    <w:rsid w:val="2DFA4F72"/>
    <w:rsid w:val="30070601"/>
    <w:rsid w:val="31AB3B7B"/>
    <w:rsid w:val="32716BA9"/>
    <w:rsid w:val="33773C62"/>
    <w:rsid w:val="34E533AF"/>
    <w:rsid w:val="35FD677A"/>
    <w:rsid w:val="372E1963"/>
    <w:rsid w:val="37D62345"/>
    <w:rsid w:val="387273B0"/>
    <w:rsid w:val="392F34E5"/>
    <w:rsid w:val="39C203CF"/>
    <w:rsid w:val="3AA844AC"/>
    <w:rsid w:val="3BA01460"/>
    <w:rsid w:val="3CCF6226"/>
    <w:rsid w:val="40287607"/>
    <w:rsid w:val="40B91070"/>
    <w:rsid w:val="40C94B89"/>
    <w:rsid w:val="414D4026"/>
    <w:rsid w:val="41FA6266"/>
    <w:rsid w:val="420324D8"/>
    <w:rsid w:val="42F517EA"/>
    <w:rsid w:val="44086751"/>
    <w:rsid w:val="44146774"/>
    <w:rsid w:val="44F5280C"/>
    <w:rsid w:val="46894622"/>
    <w:rsid w:val="46B360A7"/>
    <w:rsid w:val="47DE63F6"/>
    <w:rsid w:val="480D5D96"/>
    <w:rsid w:val="491B55B0"/>
    <w:rsid w:val="49687948"/>
    <w:rsid w:val="49FC7987"/>
    <w:rsid w:val="4A777A67"/>
    <w:rsid w:val="4BAC40C6"/>
    <w:rsid w:val="4BF0782E"/>
    <w:rsid w:val="504F1C17"/>
    <w:rsid w:val="50DE3395"/>
    <w:rsid w:val="513815F7"/>
    <w:rsid w:val="515C4410"/>
    <w:rsid w:val="521C3072"/>
    <w:rsid w:val="523602E5"/>
    <w:rsid w:val="524E4C50"/>
    <w:rsid w:val="52FB705C"/>
    <w:rsid w:val="530807A4"/>
    <w:rsid w:val="53C038DC"/>
    <w:rsid w:val="543317E7"/>
    <w:rsid w:val="55106B77"/>
    <w:rsid w:val="552E65CA"/>
    <w:rsid w:val="56295210"/>
    <w:rsid w:val="56C924A6"/>
    <w:rsid w:val="580B0B9A"/>
    <w:rsid w:val="598C05BA"/>
    <w:rsid w:val="5A3F14C5"/>
    <w:rsid w:val="5AB97744"/>
    <w:rsid w:val="5D182326"/>
    <w:rsid w:val="5D5C7756"/>
    <w:rsid w:val="5E274A53"/>
    <w:rsid w:val="5F5D6B01"/>
    <w:rsid w:val="5FAD3E64"/>
    <w:rsid w:val="606179B3"/>
    <w:rsid w:val="612544D9"/>
    <w:rsid w:val="62A70C49"/>
    <w:rsid w:val="62D43425"/>
    <w:rsid w:val="632C1D29"/>
    <w:rsid w:val="63D07160"/>
    <w:rsid w:val="63F835E5"/>
    <w:rsid w:val="640C579A"/>
    <w:rsid w:val="64CA13E3"/>
    <w:rsid w:val="658C4AC1"/>
    <w:rsid w:val="66302AA8"/>
    <w:rsid w:val="66661F59"/>
    <w:rsid w:val="66A771D8"/>
    <w:rsid w:val="66AD0D70"/>
    <w:rsid w:val="66C9491E"/>
    <w:rsid w:val="67BD3593"/>
    <w:rsid w:val="67E90DD2"/>
    <w:rsid w:val="68876DE2"/>
    <w:rsid w:val="68A24DFE"/>
    <w:rsid w:val="693E773E"/>
    <w:rsid w:val="6960647A"/>
    <w:rsid w:val="69AC30A5"/>
    <w:rsid w:val="6BFB7DA1"/>
    <w:rsid w:val="6C7D3A5E"/>
    <w:rsid w:val="6CE3559C"/>
    <w:rsid w:val="6E931278"/>
    <w:rsid w:val="6FC449A9"/>
    <w:rsid w:val="71035B3A"/>
    <w:rsid w:val="72156A27"/>
    <w:rsid w:val="729401C7"/>
    <w:rsid w:val="745507B4"/>
    <w:rsid w:val="74995E18"/>
    <w:rsid w:val="749C07BE"/>
    <w:rsid w:val="756B054F"/>
    <w:rsid w:val="767F0AF3"/>
    <w:rsid w:val="77FF4947"/>
    <w:rsid w:val="79EE6BF5"/>
    <w:rsid w:val="7AD71DA1"/>
    <w:rsid w:val="7AE732F0"/>
    <w:rsid w:val="7BD462E3"/>
    <w:rsid w:val="7BFA547C"/>
    <w:rsid w:val="7E1A46C1"/>
    <w:rsid w:val="7E495FD2"/>
    <w:rsid w:val="7F6A11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25AB2E5-E7F2-4E9C-B888-99BF0E4D2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0" w:qFormat="1"/>
    <w:lsdException w:name="Body Text Indent" w:semiHidden="1"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qFormat="1"/>
    <w:lsdException w:name="Body Text Indent 3" w:semiHidden="1" w:uiPriority="0" w:qFormat="1"/>
    <w:lsdException w:name="Block Text" w:semiHidden="1" w:unhideWhenUsed="1"/>
    <w:lsdException w:name="Hyperlink" w:qFormat="1"/>
    <w:lsdException w:name="FollowedHyperlink" w:semiHidden="1" w:uiPriority="0" w:qFormat="1"/>
    <w:lsdException w:name="Strong" w:uiPriority="22" w:qFormat="1"/>
    <w:lsdException w:name="Emphasis" w:uiPriority="20" w:qFormat="1"/>
    <w:lsdException w:name="Document Map" w:semiHidden="1"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qFormat="1"/>
    <w:lsdException w:name="Table Grid" w:semiHidden="1" w:uiPriority="39"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qFormat/>
    <w:pPr>
      <w:keepNext/>
      <w:spacing w:beforeLines="100" w:afterLines="50"/>
      <w:jc w:val="center"/>
      <w:outlineLvl w:val="0"/>
    </w:pPr>
    <w:rPr>
      <w:rFonts w:ascii="Calibri" w:eastAsia="黑体" w:hAnsi="Calibri" w:cs="Times New Roman"/>
      <w:b/>
      <w:sz w:val="44"/>
      <w:szCs w:val="20"/>
    </w:rPr>
  </w:style>
  <w:style w:type="paragraph" w:styleId="2">
    <w:name w:val="heading 2"/>
    <w:basedOn w:val="a"/>
    <w:next w:val="a"/>
    <w:link w:val="2Char"/>
    <w:qFormat/>
    <w:pPr>
      <w:keepNext/>
      <w:keepLines/>
      <w:spacing w:before="260" w:after="260" w:line="416" w:lineRule="auto"/>
      <w:jc w:val="left"/>
      <w:outlineLvl w:val="1"/>
    </w:pPr>
    <w:rPr>
      <w:rFonts w:ascii="仿宋_GB2312" w:eastAsia="仿宋_GB2312" w:hAnsi="宋体" w:cs="Times New Roman"/>
      <w:b/>
      <w:bCs/>
      <w:sz w:val="30"/>
      <w:szCs w:val="30"/>
    </w:rPr>
  </w:style>
  <w:style w:type="paragraph" w:styleId="3">
    <w:name w:val="heading 3"/>
    <w:basedOn w:val="a"/>
    <w:next w:val="a"/>
    <w:link w:val="3Char"/>
    <w:qFormat/>
    <w:pPr>
      <w:keepNext/>
      <w:keepLines/>
      <w:spacing w:before="260" w:after="260" w:line="413" w:lineRule="auto"/>
      <w:ind w:leftChars="100" w:left="100" w:rightChars="100" w:right="210"/>
      <w:jc w:val="left"/>
      <w:outlineLvl w:val="2"/>
    </w:pPr>
    <w:rPr>
      <w:rFonts w:ascii="Calibri" w:eastAsia="仿宋_GB2312" w:hAnsi="Calibri" w:cs="Times New Roman"/>
      <w:b/>
      <w:sz w:val="30"/>
      <w:szCs w:val="20"/>
    </w:rPr>
  </w:style>
  <w:style w:type="paragraph" w:styleId="4">
    <w:name w:val="heading 4"/>
    <w:basedOn w:val="a"/>
    <w:next w:val="a"/>
    <w:link w:val="4Char"/>
    <w:qFormat/>
    <w:pPr>
      <w:keepNext/>
      <w:keepLines/>
      <w:spacing w:before="280" w:after="290" w:line="260" w:lineRule="exact"/>
      <w:jc w:val="center"/>
      <w:outlineLvl w:val="3"/>
    </w:pPr>
    <w:rPr>
      <w:rFonts w:ascii="Cambria" w:eastAsia="宋体" w:hAnsi="Cambria" w:cs="Times New Roman"/>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Indent"/>
    <w:basedOn w:val="a"/>
    <w:link w:val="Char"/>
    <w:semiHidden/>
    <w:qFormat/>
    <w:pPr>
      <w:ind w:firstLine="660"/>
    </w:pPr>
    <w:rPr>
      <w:rFonts w:eastAsia="仿宋_GB2312"/>
      <w:sz w:val="32"/>
    </w:rPr>
  </w:style>
  <w:style w:type="paragraph" w:styleId="7">
    <w:name w:val="toc 7"/>
    <w:basedOn w:val="a"/>
    <w:next w:val="a"/>
    <w:uiPriority w:val="39"/>
    <w:unhideWhenUsed/>
    <w:qFormat/>
    <w:pPr>
      <w:ind w:leftChars="1200" w:left="2520"/>
    </w:pPr>
    <w:rPr>
      <w:rFonts w:ascii="等线" w:eastAsia="等线" w:hAnsi="等线" w:cs="Times New Roman"/>
    </w:rPr>
  </w:style>
  <w:style w:type="paragraph" w:styleId="a4">
    <w:name w:val="Document Map"/>
    <w:basedOn w:val="a"/>
    <w:link w:val="Char1"/>
    <w:semiHidden/>
    <w:qFormat/>
    <w:pPr>
      <w:shd w:val="clear" w:color="auto" w:fill="000080"/>
    </w:pPr>
    <w:rPr>
      <w:rFonts w:ascii="Times New Roman" w:eastAsia="宋体" w:hAnsi="Times New Roman" w:cs="Times New Roman"/>
      <w:szCs w:val="20"/>
    </w:rPr>
  </w:style>
  <w:style w:type="paragraph" w:styleId="a5">
    <w:name w:val="annotation text"/>
    <w:basedOn w:val="a"/>
    <w:link w:val="Char0"/>
    <w:uiPriority w:val="99"/>
    <w:semiHidden/>
    <w:unhideWhenUsed/>
    <w:qFormat/>
    <w:pPr>
      <w:jc w:val="left"/>
    </w:pPr>
  </w:style>
  <w:style w:type="paragraph" w:styleId="a6">
    <w:name w:val="Body Text"/>
    <w:basedOn w:val="a"/>
    <w:link w:val="Char10"/>
    <w:semiHidden/>
    <w:qFormat/>
    <w:pPr>
      <w:spacing w:after="120"/>
    </w:pPr>
    <w:rPr>
      <w:rFonts w:ascii="Times New Roman" w:eastAsia="宋体" w:hAnsi="Times New Roman" w:cs="Times New Roman"/>
      <w:szCs w:val="20"/>
    </w:rPr>
  </w:style>
  <w:style w:type="paragraph" w:styleId="5">
    <w:name w:val="toc 5"/>
    <w:basedOn w:val="a"/>
    <w:next w:val="a"/>
    <w:uiPriority w:val="39"/>
    <w:unhideWhenUsed/>
    <w:qFormat/>
    <w:pPr>
      <w:ind w:leftChars="800" w:left="1680"/>
    </w:pPr>
    <w:rPr>
      <w:rFonts w:ascii="等线" w:eastAsia="等线" w:hAnsi="等线" w:cs="Times New Roman"/>
    </w:rPr>
  </w:style>
  <w:style w:type="paragraph" w:styleId="30">
    <w:name w:val="toc 3"/>
    <w:basedOn w:val="a"/>
    <w:next w:val="a"/>
    <w:uiPriority w:val="39"/>
    <w:unhideWhenUsed/>
    <w:qFormat/>
    <w:pPr>
      <w:widowControl/>
      <w:spacing w:after="100" w:line="276" w:lineRule="auto"/>
      <w:ind w:left="440"/>
      <w:jc w:val="left"/>
    </w:pPr>
    <w:rPr>
      <w:rFonts w:ascii="Calibri" w:eastAsia="宋体" w:hAnsi="Calibri" w:cs="Times New Roman"/>
      <w:kern w:val="0"/>
      <w:sz w:val="22"/>
    </w:rPr>
  </w:style>
  <w:style w:type="paragraph" w:styleId="a7">
    <w:name w:val="Plain Text"/>
    <w:basedOn w:val="a"/>
    <w:link w:val="Char11"/>
    <w:qFormat/>
    <w:pPr>
      <w:spacing w:line="360" w:lineRule="auto"/>
      <w:ind w:firstLineChars="200" w:firstLine="480"/>
    </w:pPr>
    <w:rPr>
      <w:rFonts w:ascii="仿宋_GB2312" w:eastAsia="宋体" w:hAnsi="Times New Roman" w:cs="Times New Roman"/>
      <w:sz w:val="24"/>
      <w:szCs w:val="20"/>
      <w:lang w:val="zh-CN"/>
    </w:rPr>
  </w:style>
  <w:style w:type="paragraph" w:styleId="8">
    <w:name w:val="toc 8"/>
    <w:basedOn w:val="a"/>
    <w:next w:val="a"/>
    <w:uiPriority w:val="39"/>
    <w:unhideWhenUsed/>
    <w:qFormat/>
    <w:pPr>
      <w:ind w:leftChars="1400" w:left="2940"/>
    </w:pPr>
    <w:rPr>
      <w:rFonts w:ascii="等线" w:eastAsia="等线" w:hAnsi="等线" w:cs="Times New Roman"/>
    </w:rPr>
  </w:style>
  <w:style w:type="paragraph" w:styleId="a8">
    <w:name w:val="Date"/>
    <w:basedOn w:val="a"/>
    <w:next w:val="a"/>
    <w:link w:val="Char2"/>
    <w:semiHidden/>
    <w:qFormat/>
    <w:pPr>
      <w:ind w:leftChars="2500" w:left="100"/>
    </w:pPr>
    <w:rPr>
      <w:rFonts w:eastAsia="宋体"/>
      <w:b/>
      <w:sz w:val="32"/>
    </w:rPr>
  </w:style>
  <w:style w:type="paragraph" w:styleId="20">
    <w:name w:val="Body Text Indent 2"/>
    <w:basedOn w:val="a"/>
    <w:link w:val="2Char0"/>
    <w:semiHidden/>
    <w:qFormat/>
    <w:pPr>
      <w:spacing w:after="120" w:line="480" w:lineRule="auto"/>
      <w:ind w:leftChars="200" w:left="420"/>
    </w:pPr>
    <w:rPr>
      <w:rFonts w:eastAsia="宋体"/>
    </w:rPr>
  </w:style>
  <w:style w:type="paragraph" w:styleId="a9">
    <w:name w:val="Balloon Text"/>
    <w:basedOn w:val="a"/>
    <w:link w:val="Char3"/>
    <w:unhideWhenUsed/>
    <w:qFormat/>
    <w:rPr>
      <w:sz w:val="18"/>
      <w:szCs w:val="18"/>
    </w:rPr>
  </w:style>
  <w:style w:type="paragraph" w:styleId="aa">
    <w:name w:val="footer"/>
    <w:basedOn w:val="a"/>
    <w:link w:val="Char4"/>
    <w:unhideWhenUsed/>
    <w:qFormat/>
    <w:pPr>
      <w:tabs>
        <w:tab w:val="center" w:pos="4153"/>
        <w:tab w:val="right" w:pos="8306"/>
      </w:tabs>
      <w:snapToGrid w:val="0"/>
      <w:jc w:val="left"/>
    </w:pPr>
    <w:rPr>
      <w:sz w:val="18"/>
      <w:szCs w:val="18"/>
    </w:rPr>
  </w:style>
  <w:style w:type="paragraph" w:styleId="ab">
    <w:name w:val="header"/>
    <w:basedOn w:val="a"/>
    <w:link w:val="Char5"/>
    <w:uiPriority w:val="99"/>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pPr>
      <w:widowControl/>
      <w:spacing w:after="100" w:line="276" w:lineRule="auto"/>
      <w:jc w:val="left"/>
    </w:pPr>
    <w:rPr>
      <w:rFonts w:ascii="Calibri" w:eastAsia="宋体" w:hAnsi="Calibri" w:cs="Times New Roman"/>
      <w:kern w:val="0"/>
      <w:sz w:val="22"/>
    </w:rPr>
  </w:style>
  <w:style w:type="paragraph" w:styleId="40">
    <w:name w:val="toc 4"/>
    <w:basedOn w:val="a"/>
    <w:next w:val="a"/>
    <w:uiPriority w:val="39"/>
    <w:unhideWhenUsed/>
    <w:qFormat/>
    <w:pPr>
      <w:ind w:leftChars="600" w:left="1260"/>
    </w:pPr>
    <w:rPr>
      <w:rFonts w:ascii="等线" w:eastAsia="等线" w:hAnsi="等线" w:cs="Times New Roman"/>
    </w:rPr>
  </w:style>
  <w:style w:type="paragraph" w:styleId="6">
    <w:name w:val="toc 6"/>
    <w:basedOn w:val="a"/>
    <w:next w:val="a"/>
    <w:uiPriority w:val="39"/>
    <w:unhideWhenUsed/>
    <w:qFormat/>
    <w:pPr>
      <w:ind w:leftChars="1000" w:left="2100"/>
    </w:pPr>
    <w:rPr>
      <w:rFonts w:ascii="等线" w:eastAsia="等线" w:hAnsi="等线" w:cs="Times New Roman"/>
    </w:rPr>
  </w:style>
  <w:style w:type="paragraph" w:styleId="31">
    <w:name w:val="Body Text Indent 3"/>
    <w:basedOn w:val="a"/>
    <w:link w:val="3Char0"/>
    <w:semiHidden/>
    <w:qFormat/>
    <w:pPr>
      <w:ind w:firstLineChars="200" w:firstLine="420"/>
    </w:pPr>
    <w:rPr>
      <w:rFonts w:eastAsia="宋体"/>
    </w:rPr>
  </w:style>
  <w:style w:type="paragraph" w:styleId="21">
    <w:name w:val="toc 2"/>
    <w:basedOn w:val="a"/>
    <w:next w:val="a"/>
    <w:uiPriority w:val="39"/>
    <w:unhideWhenUsed/>
    <w:qFormat/>
    <w:pPr>
      <w:widowControl/>
      <w:spacing w:after="100" w:line="276" w:lineRule="auto"/>
      <w:ind w:left="220"/>
      <w:jc w:val="left"/>
    </w:pPr>
    <w:rPr>
      <w:rFonts w:ascii="Calibri" w:eastAsia="宋体" w:hAnsi="Calibri" w:cs="Times New Roman"/>
      <w:kern w:val="0"/>
      <w:sz w:val="22"/>
    </w:rPr>
  </w:style>
  <w:style w:type="paragraph" w:styleId="9">
    <w:name w:val="toc 9"/>
    <w:basedOn w:val="a"/>
    <w:next w:val="a"/>
    <w:uiPriority w:val="39"/>
    <w:unhideWhenUsed/>
    <w:qFormat/>
    <w:pPr>
      <w:ind w:leftChars="1600" w:left="3360"/>
    </w:pPr>
    <w:rPr>
      <w:rFonts w:ascii="等线" w:eastAsia="等线" w:hAnsi="等线" w:cs="Times New Roman"/>
    </w:rPr>
  </w:style>
  <w:style w:type="paragraph" w:styleId="ac">
    <w:name w:val="Normal (Web)"/>
    <w:basedOn w:val="a"/>
    <w:uiPriority w:val="99"/>
    <w:semiHidden/>
    <w:qFormat/>
    <w:pPr>
      <w:widowControl/>
      <w:spacing w:before="100" w:beforeAutospacing="1" w:after="100" w:afterAutospacing="1"/>
      <w:jc w:val="left"/>
    </w:pPr>
    <w:rPr>
      <w:rFonts w:ascii="宋体" w:eastAsia="宋体" w:hAnsi="宋体" w:cs="Times New Roman"/>
      <w:kern w:val="0"/>
      <w:sz w:val="24"/>
      <w:szCs w:val="24"/>
    </w:rPr>
  </w:style>
  <w:style w:type="paragraph" w:styleId="11">
    <w:name w:val="index 1"/>
    <w:basedOn w:val="a"/>
    <w:next w:val="a"/>
    <w:semiHidden/>
    <w:qFormat/>
    <w:pPr>
      <w:widowControl/>
      <w:snapToGrid w:val="0"/>
    </w:pPr>
    <w:rPr>
      <w:rFonts w:ascii="Times New Roman" w:eastAsia="宋体" w:hAnsi="Times New Roman" w:cs="Times New Roman"/>
      <w:szCs w:val="20"/>
    </w:rPr>
  </w:style>
  <w:style w:type="paragraph" w:styleId="ad">
    <w:name w:val="Title"/>
    <w:basedOn w:val="a"/>
    <w:next w:val="a"/>
    <w:link w:val="Char12"/>
    <w:qFormat/>
    <w:pPr>
      <w:spacing w:before="240" w:after="60"/>
      <w:jc w:val="center"/>
      <w:outlineLvl w:val="0"/>
    </w:pPr>
    <w:rPr>
      <w:rFonts w:ascii="Cambria" w:eastAsia="黑体" w:hAnsi="Cambria" w:cs="Times New Roman"/>
      <w:b/>
      <w:bCs/>
      <w:sz w:val="52"/>
      <w:szCs w:val="32"/>
    </w:rPr>
  </w:style>
  <w:style w:type="paragraph" w:styleId="ae">
    <w:name w:val="annotation subject"/>
    <w:basedOn w:val="a5"/>
    <w:next w:val="a5"/>
    <w:link w:val="Char6"/>
    <w:uiPriority w:val="99"/>
    <w:semiHidden/>
    <w:unhideWhenUsed/>
    <w:qFormat/>
    <w:rPr>
      <w:b/>
      <w:bCs/>
    </w:rPr>
  </w:style>
  <w:style w:type="table" w:styleId="af">
    <w:name w:val="Table Grid"/>
    <w:basedOn w:val="a2"/>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page number"/>
    <w:basedOn w:val="a1"/>
    <w:semiHidden/>
    <w:qFormat/>
  </w:style>
  <w:style w:type="character" w:styleId="af1">
    <w:name w:val="FollowedHyperlink"/>
    <w:semiHidden/>
    <w:qFormat/>
    <w:rPr>
      <w:color w:val="800080"/>
      <w:u w:val="single"/>
    </w:rPr>
  </w:style>
  <w:style w:type="character" w:styleId="af2">
    <w:name w:val="Hyperlink"/>
    <w:uiPriority w:val="99"/>
    <w:qFormat/>
    <w:rPr>
      <w:color w:val="0000FF"/>
      <w:u w:val="single"/>
    </w:rPr>
  </w:style>
  <w:style w:type="character" w:styleId="af3">
    <w:name w:val="annotation reference"/>
    <w:basedOn w:val="a1"/>
    <w:uiPriority w:val="99"/>
    <w:semiHidden/>
    <w:unhideWhenUsed/>
    <w:qFormat/>
    <w:rPr>
      <w:sz w:val="21"/>
      <w:szCs w:val="21"/>
    </w:rPr>
  </w:style>
  <w:style w:type="character" w:customStyle="1" w:styleId="Char5">
    <w:name w:val="页眉 Char"/>
    <w:basedOn w:val="a1"/>
    <w:link w:val="ab"/>
    <w:uiPriority w:val="99"/>
    <w:qFormat/>
    <w:rPr>
      <w:sz w:val="18"/>
      <w:szCs w:val="18"/>
    </w:rPr>
  </w:style>
  <w:style w:type="character" w:customStyle="1" w:styleId="Char4">
    <w:name w:val="页脚 Char"/>
    <w:basedOn w:val="a1"/>
    <w:link w:val="aa"/>
    <w:uiPriority w:val="99"/>
    <w:qFormat/>
    <w:rPr>
      <w:sz w:val="18"/>
      <w:szCs w:val="18"/>
    </w:rPr>
  </w:style>
  <w:style w:type="character" w:customStyle="1" w:styleId="Char7">
    <w:name w:val="纯文本 Char"/>
    <w:basedOn w:val="a1"/>
    <w:qFormat/>
    <w:rPr>
      <w:rFonts w:ascii="宋体" w:eastAsia="宋体" w:hAnsi="Courier New" w:cs="Courier New"/>
      <w:szCs w:val="21"/>
    </w:rPr>
  </w:style>
  <w:style w:type="character" w:customStyle="1" w:styleId="Char11">
    <w:name w:val="纯文本 Char1"/>
    <w:link w:val="a7"/>
    <w:qFormat/>
    <w:rPr>
      <w:rFonts w:ascii="仿宋_GB2312" w:eastAsia="宋体" w:hAnsi="Times New Roman" w:cs="Times New Roman"/>
      <w:sz w:val="24"/>
      <w:szCs w:val="20"/>
      <w:lang w:val="zh-CN" w:eastAsia="zh-CN"/>
    </w:rPr>
  </w:style>
  <w:style w:type="character" w:customStyle="1" w:styleId="Char0">
    <w:name w:val="批注文字 Char"/>
    <w:basedOn w:val="a1"/>
    <w:link w:val="a5"/>
    <w:uiPriority w:val="99"/>
    <w:semiHidden/>
    <w:qFormat/>
  </w:style>
  <w:style w:type="character" w:customStyle="1" w:styleId="Char6">
    <w:name w:val="批注主题 Char"/>
    <w:basedOn w:val="Char0"/>
    <w:link w:val="ae"/>
    <w:uiPriority w:val="99"/>
    <w:semiHidden/>
    <w:qFormat/>
    <w:rPr>
      <w:b/>
      <w:bCs/>
    </w:rPr>
  </w:style>
  <w:style w:type="character" w:customStyle="1" w:styleId="Char3">
    <w:name w:val="批注框文本 Char"/>
    <w:basedOn w:val="a1"/>
    <w:link w:val="a9"/>
    <w:uiPriority w:val="99"/>
    <w:qFormat/>
    <w:rPr>
      <w:sz w:val="18"/>
      <w:szCs w:val="18"/>
    </w:rPr>
  </w:style>
  <w:style w:type="character" w:customStyle="1" w:styleId="Char20">
    <w:name w:val="纯文本 Char2"/>
    <w:qFormat/>
    <w:rPr>
      <w:rFonts w:ascii="仿宋_GB2312" w:hAnsi="Times New Roman"/>
      <w:kern w:val="2"/>
      <w:sz w:val="24"/>
    </w:rPr>
  </w:style>
  <w:style w:type="character" w:customStyle="1" w:styleId="1Char">
    <w:name w:val="标题 1 Char"/>
    <w:basedOn w:val="a1"/>
    <w:link w:val="1"/>
    <w:qFormat/>
    <w:rPr>
      <w:rFonts w:ascii="Calibri" w:eastAsia="黑体" w:hAnsi="Calibri" w:cs="Times New Roman"/>
      <w:b/>
      <w:sz w:val="44"/>
      <w:szCs w:val="20"/>
    </w:rPr>
  </w:style>
  <w:style w:type="character" w:customStyle="1" w:styleId="2Char">
    <w:name w:val="标题 2 Char"/>
    <w:basedOn w:val="a1"/>
    <w:link w:val="2"/>
    <w:qFormat/>
    <w:rPr>
      <w:rFonts w:ascii="仿宋_GB2312" w:eastAsia="仿宋_GB2312" w:hAnsi="宋体" w:cs="Times New Roman"/>
      <w:b/>
      <w:bCs/>
      <w:sz w:val="30"/>
      <w:szCs w:val="30"/>
    </w:rPr>
  </w:style>
  <w:style w:type="character" w:customStyle="1" w:styleId="3Char">
    <w:name w:val="标题 3 Char"/>
    <w:basedOn w:val="a1"/>
    <w:link w:val="3"/>
    <w:qFormat/>
    <w:rPr>
      <w:rFonts w:ascii="Calibri" w:eastAsia="仿宋_GB2312" w:hAnsi="Calibri" w:cs="Times New Roman"/>
      <w:b/>
      <w:sz w:val="30"/>
      <w:szCs w:val="20"/>
    </w:rPr>
  </w:style>
  <w:style w:type="character" w:customStyle="1" w:styleId="4Char">
    <w:name w:val="标题 4 Char"/>
    <w:basedOn w:val="a1"/>
    <w:link w:val="4"/>
    <w:qFormat/>
    <w:rPr>
      <w:rFonts w:ascii="Cambria" w:eastAsia="宋体" w:hAnsi="Cambria" w:cs="Times New Roman"/>
      <w:bCs/>
      <w:sz w:val="28"/>
      <w:szCs w:val="28"/>
    </w:rPr>
  </w:style>
  <w:style w:type="character" w:customStyle="1" w:styleId="Char8">
    <w:name w:val="正文文本 Char"/>
    <w:qFormat/>
    <w:rPr>
      <w:kern w:val="2"/>
      <w:sz w:val="21"/>
      <w:szCs w:val="24"/>
    </w:rPr>
  </w:style>
  <w:style w:type="character" w:customStyle="1" w:styleId="Char9">
    <w:name w:val="文档结构图 Char"/>
    <w:qFormat/>
    <w:rPr>
      <w:kern w:val="2"/>
      <w:sz w:val="21"/>
      <w:shd w:val="clear" w:color="auto" w:fill="000080"/>
    </w:rPr>
  </w:style>
  <w:style w:type="character" w:customStyle="1" w:styleId="CharChar5">
    <w:name w:val="Char Char5"/>
    <w:qFormat/>
    <w:rPr>
      <w:rFonts w:ascii="仿宋_GB2312" w:eastAsia="仿宋_GB2312" w:hAnsi="宋体"/>
      <w:b/>
      <w:bCs/>
      <w:kern w:val="2"/>
      <w:sz w:val="30"/>
      <w:szCs w:val="30"/>
    </w:rPr>
  </w:style>
  <w:style w:type="character" w:customStyle="1" w:styleId="2Char0">
    <w:name w:val="正文文本缩进 2 Char"/>
    <w:link w:val="20"/>
    <w:semiHidden/>
    <w:qFormat/>
    <w:rPr>
      <w:rFonts w:eastAsia="宋体"/>
    </w:rPr>
  </w:style>
  <w:style w:type="character" w:customStyle="1" w:styleId="2Char1">
    <w:name w:val="正文文本缩进 2 Char1"/>
    <w:basedOn w:val="a1"/>
    <w:uiPriority w:val="99"/>
    <w:semiHidden/>
    <w:qFormat/>
  </w:style>
  <w:style w:type="character" w:customStyle="1" w:styleId="CharChar3">
    <w:name w:val="Char Char3"/>
    <w:qFormat/>
    <w:rPr>
      <w:kern w:val="2"/>
      <w:sz w:val="21"/>
    </w:rPr>
  </w:style>
  <w:style w:type="character" w:customStyle="1" w:styleId="Char">
    <w:name w:val="正文文本缩进 Char"/>
    <w:link w:val="a0"/>
    <w:semiHidden/>
    <w:qFormat/>
    <w:rPr>
      <w:rFonts w:eastAsia="仿宋_GB2312"/>
      <w:sz w:val="32"/>
    </w:rPr>
  </w:style>
  <w:style w:type="character" w:customStyle="1" w:styleId="Char13">
    <w:name w:val="正文文本缩进 Char1"/>
    <w:basedOn w:val="a1"/>
    <w:uiPriority w:val="99"/>
    <w:semiHidden/>
    <w:qFormat/>
  </w:style>
  <w:style w:type="character" w:customStyle="1" w:styleId="CharChar42">
    <w:name w:val="Char Char42"/>
    <w:qFormat/>
    <w:rPr>
      <w:rFonts w:ascii="Cambria" w:hAnsi="Cambria"/>
      <w:bCs/>
      <w:kern w:val="2"/>
      <w:sz w:val="28"/>
      <w:szCs w:val="28"/>
    </w:rPr>
  </w:style>
  <w:style w:type="character" w:customStyle="1" w:styleId="CharChar1">
    <w:name w:val="Char Char1"/>
    <w:qFormat/>
    <w:rPr>
      <w:rFonts w:eastAsia="仿宋_GB2312"/>
      <w:kern w:val="2"/>
      <w:sz w:val="32"/>
    </w:rPr>
  </w:style>
  <w:style w:type="character" w:customStyle="1" w:styleId="CharChar2">
    <w:name w:val="Char Char2"/>
    <w:qFormat/>
    <w:rPr>
      <w:rFonts w:ascii="仿宋_GB2312"/>
      <w:kern w:val="2"/>
      <w:sz w:val="24"/>
    </w:rPr>
  </w:style>
  <w:style w:type="character" w:customStyle="1" w:styleId="Char2">
    <w:name w:val="日期 Char"/>
    <w:link w:val="a8"/>
    <w:semiHidden/>
    <w:qFormat/>
    <w:rPr>
      <w:rFonts w:eastAsia="宋体"/>
      <w:b/>
      <w:sz w:val="32"/>
    </w:rPr>
  </w:style>
  <w:style w:type="character" w:customStyle="1" w:styleId="Char14">
    <w:name w:val="日期 Char1"/>
    <w:basedOn w:val="a1"/>
    <w:uiPriority w:val="99"/>
    <w:semiHidden/>
    <w:qFormat/>
  </w:style>
  <w:style w:type="character" w:customStyle="1" w:styleId="CharChar31">
    <w:name w:val="Char Char31"/>
    <w:qFormat/>
    <w:rPr>
      <w:kern w:val="2"/>
      <w:sz w:val="21"/>
    </w:rPr>
  </w:style>
  <w:style w:type="character" w:customStyle="1" w:styleId="Chara">
    <w:name w:val="标题 Char"/>
    <w:qFormat/>
    <w:rPr>
      <w:rFonts w:ascii="Cambria" w:eastAsia="黑体" w:hAnsi="Cambria"/>
      <w:b/>
      <w:bCs/>
      <w:kern w:val="2"/>
      <w:sz w:val="52"/>
      <w:szCs w:val="32"/>
    </w:rPr>
  </w:style>
  <w:style w:type="character" w:customStyle="1" w:styleId="CharChar4">
    <w:name w:val="Char Char4"/>
    <w:qFormat/>
    <w:rPr>
      <w:rFonts w:ascii="Cambria" w:hAnsi="Cambria"/>
      <w:bCs/>
      <w:kern w:val="2"/>
      <w:sz w:val="28"/>
      <w:szCs w:val="28"/>
    </w:rPr>
  </w:style>
  <w:style w:type="character" w:customStyle="1" w:styleId="CharChar">
    <w:name w:val="Char Char"/>
    <w:qFormat/>
    <w:rPr>
      <w:rFonts w:eastAsia="宋体"/>
      <w:kern w:val="2"/>
      <w:sz w:val="18"/>
      <w:lang w:val="en-US" w:eastAsia="zh-CN"/>
    </w:rPr>
  </w:style>
  <w:style w:type="character" w:customStyle="1" w:styleId="CharChar51">
    <w:name w:val="Char Char51"/>
    <w:qFormat/>
    <w:rPr>
      <w:rFonts w:ascii="仿宋_GB2312" w:eastAsia="仿宋_GB2312" w:hAnsi="宋体"/>
      <w:b/>
      <w:bCs/>
      <w:kern w:val="2"/>
      <w:sz w:val="30"/>
      <w:szCs w:val="30"/>
    </w:rPr>
  </w:style>
  <w:style w:type="character" w:customStyle="1" w:styleId="3Char0">
    <w:name w:val="正文文本缩进 3 Char"/>
    <w:link w:val="31"/>
    <w:semiHidden/>
    <w:qFormat/>
    <w:rPr>
      <w:rFonts w:eastAsia="宋体"/>
    </w:rPr>
  </w:style>
  <w:style w:type="character" w:customStyle="1" w:styleId="3Char1">
    <w:name w:val="正文文本缩进 3 Char1"/>
    <w:basedOn w:val="a1"/>
    <w:uiPriority w:val="99"/>
    <w:semiHidden/>
    <w:qFormat/>
    <w:rPr>
      <w:sz w:val="16"/>
      <w:szCs w:val="16"/>
    </w:rPr>
  </w:style>
  <w:style w:type="character" w:customStyle="1" w:styleId="CharChar41">
    <w:name w:val="Char Char41"/>
    <w:qFormat/>
    <w:rPr>
      <w:rFonts w:ascii="Cambria" w:eastAsia="黑体" w:hAnsi="Cambria"/>
      <w:b/>
      <w:bCs/>
      <w:kern w:val="2"/>
      <w:sz w:val="52"/>
      <w:szCs w:val="32"/>
    </w:rPr>
  </w:style>
  <w:style w:type="character" w:customStyle="1" w:styleId="CharChar21">
    <w:name w:val="Char Char21"/>
    <w:qFormat/>
    <w:rPr>
      <w:rFonts w:ascii="仿宋_GB2312"/>
      <w:kern w:val="2"/>
      <w:sz w:val="24"/>
    </w:rPr>
  </w:style>
  <w:style w:type="character" w:customStyle="1" w:styleId="CharChar11">
    <w:name w:val="Char Char11"/>
    <w:qFormat/>
    <w:rPr>
      <w:rFonts w:eastAsia="仿宋_GB2312"/>
      <w:kern w:val="2"/>
      <w:sz w:val="32"/>
    </w:rPr>
  </w:style>
  <w:style w:type="paragraph" w:customStyle="1" w:styleId="lan">
    <w:name w:val="lan"/>
    <w:basedOn w:val="a"/>
    <w:qFormat/>
    <w:pPr>
      <w:widowControl/>
      <w:spacing w:before="100" w:beforeAutospacing="1" w:after="100" w:afterAutospacing="1" w:line="320" w:lineRule="atLeast"/>
      <w:jc w:val="left"/>
    </w:pPr>
    <w:rPr>
      <w:rFonts w:ascii="宋体" w:eastAsia="宋体" w:hAnsi="宋体" w:cs="Times New Roman"/>
      <w:color w:val="003399"/>
      <w:kern w:val="0"/>
      <w:sz w:val="18"/>
      <w:szCs w:val="20"/>
    </w:rPr>
  </w:style>
  <w:style w:type="paragraph" w:styleId="af4">
    <w:name w:val="List Paragraph"/>
    <w:basedOn w:val="a"/>
    <w:uiPriority w:val="34"/>
    <w:qFormat/>
    <w:pPr>
      <w:ind w:firstLineChars="200" w:firstLine="420"/>
    </w:pPr>
    <w:rPr>
      <w:rFonts w:ascii="仿宋_GB2312" w:eastAsia="仿宋_GB2312" w:hAnsi="Times New Roman" w:cs="Times New Roman"/>
      <w:spacing w:val="-4"/>
      <w:sz w:val="32"/>
      <w:szCs w:val="20"/>
    </w:rPr>
  </w:style>
  <w:style w:type="paragraph" w:customStyle="1" w:styleId="12">
    <w:name w:val="已访问的超链接1"/>
    <w:qFormat/>
    <w:pPr>
      <w:widowControl w:val="0"/>
      <w:jc w:val="both"/>
    </w:pPr>
    <w:rPr>
      <w:kern w:val="2"/>
      <w:sz w:val="21"/>
      <w:szCs w:val="22"/>
    </w:rPr>
  </w:style>
  <w:style w:type="paragraph" w:customStyle="1" w:styleId="310">
    <w:name w:val="样式 标题 3 + 左侧:  1 字符"/>
    <w:basedOn w:val="3"/>
    <w:qFormat/>
    <w:pPr>
      <w:ind w:left="210"/>
      <w:jc w:val="center"/>
    </w:pPr>
    <w:rPr>
      <w:rFonts w:eastAsia="宋体" w:cs="宋体"/>
      <w:b w:val="0"/>
      <w:bCs/>
    </w:rPr>
  </w:style>
  <w:style w:type="paragraph" w:customStyle="1" w:styleId="af5">
    <w:name w:val="样式"/>
    <w:basedOn w:val="a"/>
    <w:next w:val="a6"/>
    <w:qFormat/>
    <w:pPr>
      <w:autoSpaceDE w:val="0"/>
      <w:autoSpaceDN w:val="0"/>
      <w:adjustRightInd w:val="0"/>
    </w:pPr>
    <w:rPr>
      <w:rFonts w:ascii="Times New Roman" w:eastAsia="方正仿宋简体" w:hAnsi="Times New Roman" w:cs="Times New Roman"/>
      <w:sz w:val="24"/>
      <w:szCs w:val="20"/>
    </w:rPr>
  </w:style>
  <w:style w:type="character" w:customStyle="1" w:styleId="Char10">
    <w:name w:val="正文文本 Char1"/>
    <w:basedOn w:val="a1"/>
    <w:link w:val="a6"/>
    <w:semiHidden/>
    <w:qFormat/>
    <w:rPr>
      <w:rFonts w:ascii="Times New Roman" w:eastAsia="宋体" w:hAnsi="Times New Roman" w:cs="Times New Roman"/>
      <w:szCs w:val="20"/>
    </w:rPr>
  </w:style>
  <w:style w:type="character" w:customStyle="1" w:styleId="Char1">
    <w:name w:val="文档结构图 Char1"/>
    <w:basedOn w:val="a1"/>
    <w:link w:val="a4"/>
    <w:semiHidden/>
    <w:qFormat/>
    <w:rPr>
      <w:rFonts w:ascii="Times New Roman" w:eastAsia="宋体" w:hAnsi="Times New Roman" w:cs="Times New Roman"/>
      <w:szCs w:val="20"/>
      <w:shd w:val="clear" w:color="auto" w:fill="000080"/>
    </w:rPr>
  </w:style>
  <w:style w:type="paragraph" w:customStyle="1" w:styleId="Style8">
    <w:name w:val="_Style 8"/>
    <w:basedOn w:val="a"/>
    <w:next w:val="a"/>
    <w:qFormat/>
    <w:pPr>
      <w:spacing w:line="360" w:lineRule="auto"/>
      <w:ind w:firstLineChars="200" w:firstLine="480"/>
    </w:pPr>
    <w:rPr>
      <w:rFonts w:ascii="仿宋_GB2312" w:eastAsia="宋体" w:hAnsi="Times New Roman" w:cs="Times New Roman"/>
      <w:sz w:val="24"/>
      <w:szCs w:val="20"/>
    </w:rPr>
  </w:style>
  <w:style w:type="character" w:customStyle="1" w:styleId="Char12">
    <w:name w:val="标题 Char1"/>
    <w:basedOn w:val="a1"/>
    <w:link w:val="ad"/>
    <w:qFormat/>
    <w:rPr>
      <w:rFonts w:ascii="Cambria" w:eastAsia="黑体" w:hAnsi="Cambria" w:cs="Times New Roman"/>
      <w:b/>
      <w:bCs/>
      <w:sz w:val="52"/>
      <w:szCs w:val="32"/>
    </w:rPr>
  </w:style>
  <w:style w:type="paragraph" w:customStyle="1" w:styleId="TOC1">
    <w:name w:val="TOC 标题1"/>
    <w:basedOn w:val="1"/>
    <w:next w:val="a"/>
    <w:qFormat/>
    <w:pPr>
      <w:keepLines/>
      <w:widowControl/>
      <w:spacing w:beforeLines="0" w:afterLines="0" w:line="276" w:lineRule="auto"/>
      <w:jc w:val="left"/>
      <w:outlineLvl w:val="9"/>
    </w:pPr>
    <w:rPr>
      <w:rFonts w:ascii="Cambria" w:eastAsia="宋体" w:hAnsi="Cambria"/>
      <w:bCs/>
      <w:color w:val="365F91"/>
      <w:kern w:val="0"/>
      <w:sz w:val="28"/>
      <w:szCs w:val="28"/>
    </w:rPr>
  </w:style>
  <w:style w:type="paragraph" w:customStyle="1" w:styleId="22">
    <w:name w:val="样式 标题 2 + 非加粗"/>
    <w:basedOn w:val="2"/>
    <w:qFormat/>
    <w:pPr>
      <w:jc w:val="center"/>
    </w:pPr>
    <w:rPr>
      <w:rFonts w:eastAsia="宋体"/>
      <w:b w:val="0"/>
      <w:bCs w:val="0"/>
    </w:rPr>
  </w:style>
  <w:style w:type="paragraph" w:customStyle="1" w:styleId="41">
    <w:name w:val="样式 标题 4 + 两端对齐"/>
    <w:basedOn w:val="4"/>
    <w:qFormat/>
    <w:rPr>
      <w:rFonts w:cs="宋体"/>
      <w:bCs w:val="0"/>
      <w:szCs w:val="20"/>
    </w:rPr>
  </w:style>
  <w:style w:type="character" w:customStyle="1" w:styleId="af6">
    <w:name w:val="未处理的提及"/>
    <w:uiPriority w:val="99"/>
    <w:semiHidden/>
    <w:unhideWhenUsed/>
    <w:qFormat/>
    <w:rPr>
      <w:color w:val="605E5C"/>
      <w:shd w:val="clear" w:color="auto" w:fill="E1DFDD"/>
    </w:rPr>
  </w:style>
  <w:style w:type="paragraph" w:customStyle="1" w:styleId="TOC2">
    <w:name w:val="TOC 标题2"/>
    <w:basedOn w:val="1"/>
    <w:next w:val="a"/>
    <w:uiPriority w:val="39"/>
    <w:qFormat/>
    <w:pPr>
      <w:keepLines/>
      <w:widowControl/>
      <w:spacing w:beforeLines="0" w:before="240" w:afterLines="0" w:line="259" w:lineRule="auto"/>
      <w:jc w:val="left"/>
      <w:outlineLvl w:val="9"/>
    </w:pPr>
    <w:rPr>
      <w:rFonts w:ascii="等线 Light" w:eastAsia="等线 Light" w:hAnsi="等线 Light"/>
      <w:b w:val="0"/>
      <w:color w:val="2F5496"/>
      <w:kern w:val="0"/>
      <w:sz w:val="32"/>
      <w:szCs w:val="32"/>
    </w:rPr>
  </w:style>
  <w:style w:type="paragraph" w:customStyle="1" w:styleId="1111">
    <w:name w:val="样式1111"/>
    <w:basedOn w:val="a"/>
    <w:qFormat/>
    <w:pPr>
      <w:spacing w:beforeLines="50" w:after="100" w:afterAutospacing="1" w:line="360" w:lineRule="auto"/>
      <w:ind w:firstLineChars="200" w:firstLine="560"/>
    </w:pPr>
    <w:rPr>
      <w:rFonts w:ascii="Times New Roman" w:eastAsia="宋体" w:hAnsi="Times New Roman" w:cs="Times New Roman"/>
      <w:sz w:val="28"/>
      <w:szCs w:val="28"/>
    </w:rPr>
  </w:style>
  <w:style w:type="paragraph" w:customStyle="1" w:styleId="af7">
    <w:name w:val="样式 居中"/>
    <w:basedOn w:val="a"/>
    <w:qFormat/>
    <w:pPr>
      <w:jc w:val="center"/>
    </w:pPr>
    <w:rPr>
      <w:rFonts w:ascii="Times New Roman" w:eastAsia="宋体" w:hAnsi="Times New Roman" w:cs="Times New Roman"/>
      <w:sz w:val="22"/>
      <w:szCs w:val="20"/>
    </w:rPr>
  </w:style>
  <w:style w:type="character" w:customStyle="1" w:styleId="fontstyle01">
    <w:name w:val="fontstyle01"/>
    <w:qFormat/>
    <w:rPr>
      <w:rFonts w:ascii="宋体" w:eastAsia="宋体" w:hAnsi="宋体" w:hint="eastAsia"/>
      <w:color w:val="000000"/>
      <w:sz w:val="22"/>
      <w:szCs w:val="22"/>
    </w:rPr>
  </w:style>
  <w:style w:type="character" w:customStyle="1" w:styleId="fontstyle21">
    <w:name w:val="fontstyle21"/>
    <w:qFormat/>
    <w:rPr>
      <w:rFonts w:ascii="Times New Roman" w:hAnsi="Times New Roman" w:cs="Times New Roman" w:hint="default"/>
      <w:color w:val="000000"/>
      <w:sz w:val="22"/>
      <w:szCs w:val="22"/>
    </w:rPr>
  </w:style>
  <w:style w:type="character" w:customStyle="1" w:styleId="af8">
    <w:name w:val="纯文本 字符"/>
    <w:qFormat/>
    <w:rPr>
      <w:rFonts w:ascii="仿宋_GB2312" w:hAnsi="Times New Roman"/>
      <w:kern w:val="2"/>
      <w:sz w:val="24"/>
    </w:rPr>
  </w:style>
  <w:style w:type="character" w:customStyle="1" w:styleId="fontstyle11">
    <w:name w:val="fontstyle11"/>
    <w:qFormat/>
    <w:rPr>
      <w:rFonts w:ascii="Times New Roman" w:hAnsi="Times New Roman" w:cs="Times New Roman" w:hint="default"/>
      <w:b/>
      <w:bCs/>
      <w:color w:val="000000"/>
      <w:sz w:val="22"/>
      <w:szCs w:val="22"/>
    </w:rPr>
  </w:style>
  <w:style w:type="character" w:customStyle="1" w:styleId="fontstyle31">
    <w:name w:val="fontstyle31"/>
    <w:qFormat/>
    <w:rPr>
      <w:rFonts w:ascii="Times New Roman" w:hAnsi="Times New Roman" w:cs="Times New Roman" w:hint="default"/>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192</Words>
  <Characters>1096</Characters>
  <Application>Microsoft Office Word</Application>
  <DocSecurity>0</DocSecurity>
  <Lines>9</Lines>
  <Paragraphs>2</Paragraphs>
  <ScaleCrop>false</ScaleCrop>
  <Company>微软中国</Company>
  <LinksUpToDate>false</LinksUpToDate>
  <CharactersWithSpaces>1286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tong F</dc:creator>
  <cp:lastModifiedBy>Microsoft</cp:lastModifiedBy>
  <cp:revision>15</cp:revision>
  <dcterms:created xsi:type="dcterms:W3CDTF">2020-05-19T09:48:00Z</dcterms:created>
  <dcterms:modified xsi:type="dcterms:W3CDTF">2022-05-26T07:52:00Z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5A11981A9039452F8B90B8FE91751910</vt:lpwstr>
  </property>
</Properties>
</file>