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附件10</w:t>
      </w:r>
    </w:p>
    <w:p>
      <w:pPr>
        <w:rPr>
          <w:rFonts w:hint="default" w:ascii="仿宋_GB2312" w:eastAsia="仿宋_GB2312"/>
          <w:lang w:val="en-US" w:eastAsia="zh-CN"/>
        </w:rPr>
      </w:pPr>
    </w:p>
    <w:p>
      <w:pPr>
        <w:spacing w:line="500" w:lineRule="exact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36"/>
        </w:rPr>
        <w:t>项目申报承诺书</w:t>
      </w:r>
    </w:p>
    <w:p>
      <w:pPr>
        <w:spacing w:line="500" w:lineRule="exact"/>
        <w:rPr>
          <w:rFonts w:ascii="仿宋_GB2312" w:eastAsia="仿宋_GB231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关于申报20</w:t>
      </w:r>
      <w:r>
        <w:rPr>
          <w:rFonts w:hint="eastAsia" w:ascii="仿宋_GB2312" w:eastAsia="仿宋_GB2312"/>
          <w:lang w:val="en-US" w:eastAsia="zh-CN"/>
        </w:rPr>
        <w:t>22</w:t>
      </w:r>
      <w:r>
        <w:rPr>
          <w:rFonts w:hint="eastAsia" w:ascii="仿宋_GB2312" w:eastAsia="仿宋_GB2312"/>
        </w:rPr>
        <w:t>年碑林区科技计划项目和使用财政资金的有关事宜，****</w:t>
      </w:r>
      <w:r>
        <w:rPr>
          <w:rFonts w:hint="eastAsia" w:ascii="仿宋_GB2312" w:eastAsia="仿宋_GB2312"/>
          <w:lang w:eastAsia="zh-CN"/>
        </w:rPr>
        <w:t>单位</w:t>
      </w:r>
      <w:bookmarkStart w:id="0" w:name="_GoBack"/>
      <w:bookmarkEnd w:id="0"/>
      <w:r>
        <w:rPr>
          <w:rFonts w:hint="eastAsia" w:ascii="仿宋_GB2312" w:eastAsia="仿宋_GB2312"/>
        </w:rPr>
        <w:t xml:space="preserve">郑重承诺： </w:t>
      </w:r>
    </w:p>
    <w:p>
      <w:pPr>
        <w:spacing w:line="5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一、对提交各项申请材料的真实性、有效性负责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  <w:lang w:val="en-US" w:eastAsia="zh-CN"/>
        </w:rPr>
        <w:t>且无科技成果和专利权属争议</w:t>
      </w:r>
      <w:r>
        <w:rPr>
          <w:rFonts w:hint="eastAsia" w:ascii="仿宋_GB2312" w:eastAsia="仿宋_GB2312"/>
        </w:rPr>
        <w:t xml:space="preserve">。申请人隐瞒有关情况或提供任何虚假材料，愿意承担一切法律后果，并同意有关部门记录入相关的征信体系中。 </w:t>
      </w:r>
    </w:p>
    <w:p>
      <w:pPr>
        <w:spacing w:line="5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二、若项目获得财政资金扶持，严格按规定做好项目实施、财政资金使用管理工作，保证财政资金专款专用、专账核算，随时接受有关部门的监督检查，配合做好项目的跟踪管理工作。如有挪用、截留资金和项目未能按期完成的，接受有关部门的处理。  </w:t>
      </w:r>
    </w:p>
    <w:p>
      <w:pPr>
        <w:spacing w:line="5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三、对本项目按照申报的内容抓紧实施，确保项目按期完成。</w:t>
      </w:r>
    </w:p>
    <w:p>
      <w:pPr>
        <w:spacing w:line="500" w:lineRule="exact"/>
        <w:ind w:firstLine="640" w:firstLineChars="200"/>
        <w:rPr>
          <w:rFonts w:ascii="仿宋_GB2312" w:eastAsia="仿宋_GB2312"/>
        </w:rPr>
      </w:pPr>
    </w:p>
    <w:p>
      <w:pPr>
        <w:spacing w:line="500" w:lineRule="exact"/>
        <w:ind w:firstLine="640" w:firstLineChars="200"/>
        <w:rPr>
          <w:rFonts w:ascii="仿宋_GB2312" w:eastAsia="仿宋_GB2312"/>
        </w:rPr>
      </w:pPr>
    </w:p>
    <w:p>
      <w:pPr>
        <w:spacing w:line="500" w:lineRule="exact"/>
        <w:ind w:firstLine="5120" w:firstLineChars="16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20</w:t>
      </w:r>
      <w:r>
        <w:rPr>
          <w:rFonts w:hint="eastAsia" w:ascii="仿宋_GB2312" w:eastAsia="仿宋_GB2312"/>
          <w:lang w:val="en-US" w:eastAsia="zh-CN"/>
        </w:rPr>
        <w:t>22</w:t>
      </w:r>
      <w:r>
        <w:rPr>
          <w:rFonts w:hint="eastAsia" w:ascii="仿宋_GB2312" w:eastAsia="仿宋_GB2312"/>
        </w:rPr>
        <w:t xml:space="preserve">年  月   日 </w:t>
      </w:r>
    </w:p>
    <w:p>
      <w:pPr>
        <w:spacing w:line="500" w:lineRule="exact"/>
        <w:ind w:firstLine="5440" w:firstLineChars="1700"/>
        <w:rPr>
          <w:rFonts w:ascii="仿宋_GB2312" w:eastAsia="仿宋_GB2312"/>
        </w:rPr>
      </w:pPr>
      <w:r>
        <w:rPr>
          <w:rFonts w:hint="eastAsia" w:ascii="仿宋_GB2312" w:eastAsia="仿宋_GB2312"/>
        </w:rPr>
        <w:t>申报单位（盖章）：</w:t>
      </w:r>
    </w:p>
    <w:p>
      <w:pPr>
        <w:ind w:firstLine="640" w:firstLineChars="200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61" w:wrap="around" w:vAnchor="text" w:hAnchor="page" w:x="8642" w:y="1"/>
      <w:ind w:right="336" w:rightChars="105"/>
      <w:jc w:val="right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61" w:wrap="around" w:vAnchor="text" w:hAnchor="page" w:x="1690" w:y="181"/>
      <w:ind w:right="336" w:rightChars="105"/>
      <w:jc w:val="right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14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FB5"/>
    <w:rsid w:val="00116F74"/>
    <w:rsid w:val="001B31FD"/>
    <w:rsid w:val="00231578"/>
    <w:rsid w:val="005A2B18"/>
    <w:rsid w:val="005D65D7"/>
    <w:rsid w:val="00625FB5"/>
    <w:rsid w:val="00657728"/>
    <w:rsid w:val="006E1FC4"/>
    <w:rsid w:val="007107EC"/>
    <w:rsid w:val="0074671A"/>
    <w:rsid w:val="00940427"/>
    <w:rsid w:val="00E60D8F"/>
    <w:rsid w:val="00ED0126"/>
    <w:rsid w:val="0E8312B3"/>
    <w:rsid w:val="33132D50"/>
    <w:rsid w:val="3B432459"/>
    <w:rsid w:val="3E6D7AF5"/>
    <w:rsid w:val="598E761E"/>
    <w:rsid w:val="64CF20BA"/>
    <w:rsid w:val="673C168F"/>
    <w:rsid w:val="779326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方正仿宋简体" w:cs="Times New Roman"/>
      <w:sz w:val="18"/>
      <w:szCs w:val="18"/>
    </w:rPr>
  </w:style>
  <w:style w:type="paragraph" w:customStyle="1" w:styleId="9">
    <w:name w:val="线型"/>
    <w:basedOn w:val="1"/>
    <w:qFormat/>
    <w:uiPriority w:val="99"/>
    <w:pPr>
      <w:autoSpaceDE w:val="0"/>
      <w:autoSpaceDN w:val="0"/>
      <w:adjustRightInd w:val="0"/>
      <w:ind w:right="357"/>
      <w:jc w:val="center"/>
    </w:pPr>
    <w:rPr>
      <w:rFonts w:eastAsia="方正仿宋_GBK"/>
      <w:snapToGrid w:val="0"/>
      <w:kern w:val="0"/>
      <w:sz w:val="21"/>
    </w:rPr>
  </w:style>
  <w:style w:type="paragraph" w:customStyle="1" w:styleId="10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282</Words>
  <Characters>291</Characters>
  <Lines>2</Lines>
  <Paragraphs>1</Paragraphs>
  <TotalTime>0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2018-01-12T02:47:00Z</dcterms:created>
  <dc:creator>杜超</dc:creator>
  <cp:lastModifiedBy>LM</cp:lastModifiedBy>
  <dcterms:modified xsi:type="dcterms:W3CDTF">2022-04-25T02:21:29Z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2866881594C34EC799CA9E86424988DE</vt:lpwstr>
  </property>
</Properties>
</file>