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right"/>
        <w:rPr>
          <w:rFonts w:asciiTheme="minorEastAsia" w:hAnsiTheme="minorEastAsia" w:eastAsiaTheme="minorEastAsia" w:cstheme="minorEastAsia"/>
          <w:color w:val="000000"/>
          <w:sz w:val="28"/>
          <w:szCs w:val="28"/>
        </w:rPr>
      </w:pPr>
    </w:p>
    <w:p>
      <w:pPr>
        <w:jc w:val="center"/>
        <w:rPr>
          <w:rFonts w:ascii="Times New Roman" w:hAnsi="Times New Roman" w:eastAsia="仿宋_GB2312"/>
          <w:b/>
          <w:color w:val="000000"/>
          <w:sz w:val="32"/>
          <w:szCs w:val="32"/>
        </w:rPr>
      </w:pPr>
      <w:bookmarkStart w:id="3" w:name="_GoBack"/>
      <w:r>
        <w:rPr>
          <w:rFonts w:hint="eastAsia" w:ascii="Times New Roman" w:hAnsi="Times New Roman" w:eastAsia="仿宋_GB2312"/>
          <w:b/>
          <w:color w:val="000000"/>
          <w:sz w:val="32"/>
          <w:szCs w:val="32"/>
        </w:rPr>
        <w:t>倾斜煤层沿空留巷塑性区非均匀扩展机制及减跨增稳控制技术</w:t>
      </w:r>
      <w:bookmarkEnd w:id="3"/>
      <w:r>
        <w:rPr>
          <w:rFonts w:hint="eastAsia" w:ascii="Times New Roman" w:hAnsi="Times New Roman" w:eastAsia="仿宋_GB2312"/>
          <w:b/>
          <w:color w:val="000000"/>
          <w:sz w:val="32"/>
          <w:szCs w:val="32"/>
        </w:rPr>
        <w:t>项目公示信息（科学技术进步奖）</w:t>
      </w:r>
    </w:p>
    <w:p>
      <w:pPr>
        <w:jc w:val="center"/>
        <w:rPr>
          <w:rFonts w:ascii="Times New Roman" w:hAnsi="Times New Roman" w:eastAsia="仿宋_GB2312"/>
          <w:b/>
          <w:color w:val="000000"/>
          <w:sz w:val="32"/>
          <w:szCs w:val="32"/>
        </w:rPr>
      </w:pPr>
    </w:p>
    <w:p>
      <w:pPr>
        <w:spacing w:line="460" w:lineRule="exact"/>
        <w:ind w:firstLine="562" w:firstLineChars="200"/>
        <w:rPr>
          <w:rFonts w:ascii="Times New Roman" w:hAnsi="仿宋" w:eastAsia="仿宋"/>
          <w:b/>
          <w:color w:val="000000"/>
          <w:sz w:val="28"/>
          <w:szCs w:val="28"/>
        </w:rPr>
      </w:pPr>
      <w:r>
        <w:rPr>
          <w:rFonts w:hint="eastAsia" w:ascii="Times New Roman" w:hAnsi="仿宋" w:eastAsia="仿宋"/>
          <w:b/>
          <w:color w:val="000000"/>
          <w:sz w:val="28"/>
          <w:szCs w:val="28"/>
        </w:rPr>
        <w:t>一、项目名称</w:t>
      </w:r>
    </w:p>
    <w:p>
      <w:pPr>
        <w:spacing w:line="460" w:lineRule="exact"/>
        <w:ind w:firstLine="560" w:firstLineChars="200"/>
        <w:rPr>
          <w:rFonts w:ascii="Times New Roman" w:hAnsi="仿宋" w:eastAsia="仿宋"/>
          <w:color w:val="000000"/>
          <w:sz w:val="28"/>
          <w:szCs w:val="28"/>
        </w:rPr>
      </w:pPr>
      <w:bookmarkStart w:id="0" w:name="_Hlk71279239"/>
      <w:r>
        <w:rPr>
          <w:rFonts w:hint="eastAsia" w:ascii="Times New Roman" w:hAnsi="仿宋" w:eastAsia="仿宋"/>
          <w:color w:val="000000"/>
          <w:sz w:val="28"/>
          <w:szCs w:val="28"/>
        </w:rPr>
        <w:t>倾斜煤层沿空留巷塑性区非均匀扩展机制及减跨增稳控制技术</w:t>
      </w:r>
    </w:p>
    <w:bookmarkEnd w:id="0"/>
    <w:p>
      <w:pPr>
        <w:spacing w:line="460" w:lineRule="exact"/>
        <w:ind w:firstLine="562" w:firstLineChars="200"/>
        <w:rPr>
          <w:rFonts w:ascii="Times New Roman" w:hAnsi="Times New Roman" w:eastAsia="仿宋"/>
          <w:b/>
          <w:sz w:val="28"/>
          <w:szCs w:val="28"/>
        </w:rPr>
      </w:pPr>
      <w:r>
        <w:rPr>
          <w:rFonts w:hint="eastAsia" w:ascii="Times New Roman" w:hAnsi="仿宋" w:eastAsia="仿宋"/>
          <w:b/>
          <w:sz w:val="28"/>
          <w:szCs w:val="28"/>
        </w:rPr>
        <w:t>二、提名者及提名意见</w:t>
      </w:r>
    </w:p>
    <w:p>
      <w:pPr>
        <w:spacing w:line="460" w:lineRule="exact"/>
        <w:ind w:firstLine="560" w:firstLineChars="200"/>
        <w:rPr>
          <w:rFonts w:ascii="Times New Roman" w:hAnsi="仿宋" w:eastAsia="仿宋"/>
          <w:sz w:val="28"/>
          <w:szCs w:val="28"/>
        </w:rPr>
      </w:pPr>
      <w:r>
        <w:rPr>
          <w:rFonts w:hint="eastAsia" w:ascii="Times New Roman" w:hAnsi="仿宋" w:eastAsia="仿宋"/>
          <w:sz w:val="28"/>
          <w:szCs w:val="28"/>
        </w:rPr>
        <w:t>提名单位：四川省应急管理厅</w:t>
      </w:r>
    </w:p>
    <w:p>
      <w:pPr>
        <w:spacing w:line="4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该项目针对倾斜煤层沿空留巷塑性区非均匀扩展机制及减跨增稳控制技术难题，采用理论分析、物理模拟实验、数值模拟和现场实测互馈研究方法，对倾斜煤层沿空留巷塑性区非均匀扩展机制及减跨增稳控制技术进行研究，系统分析了沿空巷道围岩变形演化规律，包括塑性区、位移等变化规律及其相互影响，进而分析研究留巷塑性区非均匀扩展机制，揭示其变形破坏失稳机理，针对性提出倾斜煤层沿空巷道围岩“减跨增稳”控制技术，大幅度增加资源回收率，缓解了采掘接替紧张关系，还可以解决上隅角瓦斯积聚问题，避免采空区煤柱自燃发火的问题，实现了工作面安全高效开采。</w:t>
      </w:r>
    </w:p>
    <w:p>
      <w:pPr>
        <w:spacing w:line="4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该项目成果授权发明专利</w:t>
      </w:r>
      <w:r>
        <w:rPr>
          <w:rFonts w:ascii="Times New Roman" w:hAnsi="Times New Roman" w:eastAsia="仿宋"/>
          <w:sz w:val="28"/>
          <w:szCs w:val="28"/>
        </w:rPr>
        <w:t>7</w:t>
      </w:r>
      <w:r>
        <w:rPr>
          <w:rFonts w:hint="eastAsia" w:ascii="Times New Roman" w:hAnsi="Times New Roman" w:eastAsia="仿宋"/>
          <w:sz w:val="28"/>
          <w:szCs w:val="28"/>
        </w:rPr>
        <w:t>项，实用新型专利</w:t>
      </w:r>
      <w:r>
        <w:rPr>
          <w:rFonts w:ascii="Times New Roman" w:hAnsi="Times New Roman" w:eastAsia="仿宋"/>
          <w:sz w:val="28"/>
          <w:szCs w:val="28"/>
        </w:rPr>
        <w:t>3</w:t>
      </w:r>
      <w:r>
        <w:rPr>
          <w:rFonts w:hint="eastAsia" w:ascii="Times New Roman" w:hAnsi="Times New Roman" w:eastAsia="仿宋"/>
          <w:sz w:val="28"/>
          <w:szCs w:val="28"/>
        </w:rPr>
        <w:t>余项，软件著作权2项，发表代表性论文</w:t>
      </w:r>
      <w:r>
        <w:rPr>
          <w:rFonts w:ascii="Times New Roman" w:hAnsi="Times New Roman" w:eastAsia="仿宋"/>
          <w:sz w:val="28"/>
          <w:szCs w:val="28"/>
        </w:rPr>
        <w:t>15</w:t>
      </w:r>
      <w:r>
        <w:rPr>
          <w:rFonts w:hint="eastAsia" w:ascii="Times New Roman" w:hAnsi="Times New Roman" w:eastAsia="仿宋"/>
          <w:sz w:val="28"/>
          <w:szCs w:val="28"/>
        </w:rPr>
        <w:t>篇。在各矿井得到广泛应用，取得了显著的经济和社会效益。</w:t>
      </w:r>
    </w:p>
    <w:p>
      <w:pPr>
        <w:spacing w:line="4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拟提名该项目为四川省科技进步奖。</w:t>
      </w:r>
    </w:p>
    <w:p>
      <w:pPr>
        <w:autoSpaceDE w:val="0"/>
        <w:autoSpaceDN w:val="0"/>
        <w:spacing w:line="460" w:lineRule="exact"/>
        <w:ind w:firstLine="562" w:firstLineChars="200"/>
        <w:rPr>
          <w:rFonts w:ascii="Times New Roman" w:hAnsi="Times New Roman" w:eastAsia="仿宋"/>
          <w:b/>
          <w:color w:val="000000"/>
          <w:kern w:val="0"/>
          <w:sz w:val="28"/>
          <w:szCs w:val="28"/>
        </w:rPr>
      </w:pPr>
      <w:bookmarkStart w:id="1" w:name="_Hlk41163653"/>
      <w:r>
        <w:rPr>
          <w:rFonts w:hint="eastAsia" w:ascii="Times New Roman" w:hAnsi="仿宋" w:eastAsia="仿宋"/>
          <w:b/>
          <w:color w:val="000000"/>
          <w:kern w:val="0"/>
          <w:sz w:val="28"/>
          <w:szCs w:val="28"/>
        </w:rPr>
        <w:t>三、</w:t>
      </w:r>
      <w:r>
        <w:rPr>
          <w:rFonts w:hint="eastAsia" w:ascii="Times New Roman" w:hAnsi="仿宋" w:eastAsia="仿宋"/>
          <w:b/>
          <w:color w:val="000000"/>
          <w:kern w:val="0"/>
          <w:sz w:val="28"/>
          <w:szCs w:val="28"/>
          <w:lang w:val="zh-CN"/>
        </w:rPr>
        <w:t>项目简介</w:t>
      </w:r>
      <w:bookmarkEnd w:id="1"/>
    </w:p>
    <w:p>
      <w:pPr>
        <w:spacing w:line="460" w:lineRule="exact"/>
        <w:ind w:firstLine="560" w:firstLineChars="200"/>
        <w:rPr>
          <w:rFonts w:ascii="Times New Roman" w:hAnsi="仿宋" w:eastAsia="仿宋"/>
          <w:color w:val="000000"/>
          <w:sz w:val="28"/>
          <w:szCs w:val="28"/>
        </w:rPr>
      </w:pPr>
      <w:r>
        <w:rPr>
          <w:rFonts w:hint="eastAsia" w:ascii="Times New Roman" w:hAnsi="仿宋" w:eastAsia="仿宋"/>
          <w:color w:val="000000"/>
          <w:sz w:val="28"/>
          <w:szCs w:val="28"/>
        </w:rPr>
        <w:t>本项目属于矿业工程领域。沿空留巷技术在提高资源回收率、优化通风方式及缓解采掘紧张关系等方面都具有明显优势，但在倾斜煤层（例如大倾角和中倾斜煤层）的应用却仍存在缺陷。倾斜煤层由于煤层存在倾角，其沿空留巷围岩矿压显现复杂，传统的支护方式无法很好的控制围岩变形，对倾斜煤层沿空留巷围岩变形机制及围岩控制技术需进一步研究完善。</w:t>
      </w:r>
    </w:p>
    <w:p>
      <w:pPr>
        <w:spacing w:line="460" w:lineRule="exact"/>
        <w:ind w:firstLine="560" w:firstLineChars="200"/>
        <w:rPr>
          <w:rFonts w:ascii="Times New Roman" w:hAnsi="仿宋" w:eastAsia="仿宋"/>
          <w:color w:val="000000"/>
          <w:sz w:val="28"/>
          <w:szCs w:val="28"/>
        </w:rPr>
      </w:pPr>
      <w:r>
        <w:rPr>
          <w:rFonts w:hint="eastAsia" w:ascii="Times New Roman" w:hAnsi="仿宋" w:eastAsia="仿宋"/>
          <w:color w:val="000000"/>
          <w:sz w:val="28"/>
          <w:szCs w:val="28"/>
        </w:rPr>
        <w:t>本项目以龙门峡南煤矿3131机巷为工程背景，研究了倾斜煤层沿空留巷整个服务阶段围岩区域应力场主应力方向的分布特征及变化规律，分析了倾斜煤（岩）层巷道围岩塑性区的煤（岩）层倾角效应和主应力方向效应，提出了以“减跨增稳”为核心的顶板非均匀扩展塑性区稳定性控制方法，研发了以“新型巷旁柔模混凝土墙”为核心的沿空留巷围岩支护技术，对于提高巷道围岩稳定性具有显著效果。项目研究及开展期间，取得了四个层面的创新性成果：</w:t>
      </w:r>
    </w:p>
    <w:p>
      <w:pPr>
        <w:spacing w:line="460" w:lineRule="exact"/>
        <w:ind w:firstLine="560"/>
        <w:rPr>
          <w:rFonts w:ascii="Times New Roman" w:hAnsi="仿宋" w:eastAsia="仿宋"/>
          <w:color w:val="000000"/>
          <w:sz w:val="28"/>
          <w:szCs w:val="28"/>
        </w:rPr>
      </w:pPr>
      <w:r>
        <w:rPr>
          <w:rFonts w:hint="eastAsia" w:ascii="Times New Roman" w:hAnsi="仿宋" w:eastAsia="仿宋"/>
          <w:color w:val="000000"/>
          <w:sz w:val="28"/>
          <w:szCs w:val="28"/>
        </w:rPr>
        <w:t>1、获得了倾斜煤层沿空留巷“掘进—留巷—采动”期间的围岩区域应力场主应力方向演化规律，阐明了在整个服务阶段围岩区域应力场主应力方向的分布特征及变化规律。</w:t>
      </w:r>
    </w:p>
    <w:p>
      <w:pPr>
        <w:spacing w:line="460" w:lineRule="exact"/>
        <w:ind w:firstLine="560"/>
        <w:rPr>
          <w:rFonts w:ascii="Times New Roman" w:hAnsi="仿宋" w:eastAsia="仿宋"/>
          <w:color w:val="000000"/>
          <w:sz w:val="28"/>
          <w:szCs w:val="28"/>
        </w:rPr>
      </w:pPr>
      <w:r>
        <w:rPr>
          <w:rFonts w:ascii="Times New Roman" w:hAnsi="仿宋" w:eastAsia="仿宋"/>
          <w:color w:val="000000"/>
          <w:sz w:val="28"/>
          <w:szCs w:val="28"/>
        </w:rPr>
        <w:t>2</w:t>
      </w:r>
      <w:r>
        <w:rPr>
          <w:rFonts w:hint="eastAsia" w:ascii="Times New Roman" w:hAnsi="仿宋" w:eastAsia="仿宋"/>
          <w:color w:val="000000"/>
          <w:sz w:val="28"/>
          <w:szCs w:val="28"/>
        </w:rPr>
        <w:t>、建立了倾斜煤（岩）层巷道围岩塑性区理论计算模型，并通过该模型研究了围岩塑性区的煤（岩）层倾角效应和主应力方向效应，揭示了围岩塑性区在煤（岩）层倾角和主应力方向共同作用下的非均匀扩展机理。</w:t>
      </w:r>
    </w:p>
    <w:p>
      <w:pPr>
        <w:spacing w:line="460" w:lineRule="exact"/>
        <w:ind w:firstLine="560"/>
        <w:rPr>
          <w:rFonts w:ascii="Times New Roman" w:hAnsi="仿宋" w:eastAsia="仿宋"/>
          <w:color w:val="000000"/>
          <w:sz w:val="28"/>
          <w:szCs w:val="28"/>
        </w:rPr>
      </w:pPr>
      <w:r>
        <w:rPr>
          <w:rFonts w:hint="eastAsia" w:ascii="Times New Roman" w:hAnsi="仿宋" w:eastAsia="仿宋"/>
          <w:color w:val="000000"/>
          <w:sz w:val="28"/>
          <w:szCs w:val="28"/>
        </w:rPr>
        <w:t>3、针对支护阻力对倾斜煤层沿空留巷围岩塑性区具有“低阻微效”性提出了以“减跨增稳”为核心的倾斜煤层沿空留巷顶板稳定性控制方法，该方法可通过巷旁柔模混凝土墙的支撑作用有效减小因塑性区非均匀扩展导致顶板增加的实际跨度，进而提高顶板稳定性。</w:t>
      </w:r>
    </w:p>
    <w:p>
      <w:pPr>
        <w:spacing w:line="460" w:lineRule="exact"/>
        <w:ind w:firstLine="560" w:firstLineChars="200"/>
        <w:rPr>
          <w:rFonts w:ascii="Times New Roman" w:hAnsi="仿宋" w:eastAsia="仿宋"/>
          <w:color w:val="000000"/>
          <w:sz w:val="28"/>
          <w:szCs w:val="28"/>
        </w:rPr>
      </w:pPr>
      <w:r>
        <w:rPr>
          <w:rFonts w:hint="eastAsia" w:ascii="Times New Roman" w:hAnsi="仿宋" w:eastAsia="仿宋"/>
          <w:color w:val="000000"/>
          <w:sz w:val="28"/>
          <w:szCs w:val="28"/>
        </w:rPr>
        <w:t>4、研发了新型以石粉水泥浆为基础的柔模充填材料配方，完善了以“巷旁柔模混凝土墙体”为核心的倾斜煤层沿空留巷围岩控制技术，形成了全套新型巷旁柔模混凝土墙参数设计与井下施工体系。</w:t>
      </w:r>
    </w:p>
    <w:p>
      <w:pPr>
        <w:spacing w:line="460" w:lineRule="exact"/>
        <w:ind w:firstLine="560" w:firstLineChars="200"/>
        <w:rPr>
          <w:rFonts w:ascii="Times New Roman" w:hAnsi="仿宋" w:eastAsia="仿宋"/>
          <w:color w:val="000000"/>
          <w:sz w:val="28"/>
          <w:szCs w:val="28"/>
        </w:rPr>
      </w:pPr>
      <w:r>
        <w:rPr>
          <w:rFonts w:hint="eastAsia" w:ascii="Times New Roman" w:hAnsi="仿宋" w:eastAsia="仿宋"/>
          <w:color w:val="000000"/>
          <w:sz w:val="28"/>
          <w:szCs w:val="28"/>
        </w:rPr>
        <w:t>项目形成了完整的以“减跨增稳”为核心的围岩塑性区非均匀扩展稳定性控制方法和研发了以“新型巷旁柔模混凝土墙”为核心的沿空留巷围岩支护技术对于提高煤炭资源回采率以及矿井的安全生产具有重要的理论意义和工程意义。据不完全统计，项目研究成果实施以来，应用该技术的矿井在保障巷道安全的同时，共创造经济效益7735.65万元。</w:t>
      </w:r>
    </w:p>
    <w:p>
      <w:pPr>
        <w:spacing w:line="460" w:lineRule="exact"/>
        <w:ind w:firstLine="560" w:firstLineChars="200"/>
        <w:rPr>
          <w:rFonts w:ascii="Times New Roman" w:hAnsi="仿宋" w:eastAsia="仿宋"/>
          <w:sz w:val="28"/>
          <w:szCs w:val="28"/>
        </w:rPr>
      </w:pPr>
      <w:r>
        <w:rPr>
          <w:rFonts w:hint="eastAsia" w:ascii="Times New Roman" w:hAnsi="仿宋" w:eastAsia="仿宋"/>
          <w:sz w:val="28"/>
          <w:szCs w:val="28"/>
        </w:rPr>
        <w:t>项目研究及开展期间，国外革新专利2项，国内发明专利2项，实用新型专利3项，</w:t>
      </w:r>
      <w:bookmarkStart w:id="2" w:name="_Hlk100651997"/>
      <w:r>
        <w:rPr>
          <w:rFonts w:hint="eastAsia" w:ascii="Times New Roman" w:hAnsi="仿宋" w:eastAsia="仿宋"/>
          <w:sz w:val="28"/>
          <w:szCs w:val="28"/>
        </w:rPr>
        <w:t>软件著作权2项</w:t>
      </w:r>
      <w:bookmarkEnd w:id="2"/>
      <w:r>
        <w:rPr>
          <w:rFonts w:hint="eastAsia" w:ascii="Times New Roman" w:hAnsi="仿宋" w:eastAsia="仿宋"/>
          <w:sz w:val="28"/>
          <w:szCs w:val="28"/>
        </w:rPr>
        <w:t>；发表论文1</w:t>
      </w:r>
      <w:r>
        <w:rPr>
          <w:rFonts w:ascii="Times New Roman" w:hAnsi="仿宋" w:eastAsia="仿宋"/>
          <w:sz w:val="28"/>
          <w:szCs w:val="28"/>
        </w:rPr>
        <w:t>4</w:t>
      </w:r>
      <w:r>
        <w:rPr>
          <w:rFonts w:hint="eastAsia" w:ascii="Times New Roman" w:hAnsi="仿宋" w:eastAsia="仿宋"/>
          <w:sz w:val="28"/>
          <w:szCs w:val="28"/>
        </w:rPr>
        <w:t>篇，出版专著1部，其中：SCI检索8篇，EI检索2篇，中文核心</w:t>
      </w:r>
      <w:r>
        <w:rPr>
          <w:rFonts w:ascii="Times New Roman" w:hAnsi="仿宋" w:eastAsia="仿宋"/>
          <w:sz w:val="28"/>
          <w:szCs w:val="28"/>
        </w:rPr>
        <w:t>3</w:t>
      </w:r>
      <w:r>
        <w:rPr>
          <w:rFonts w:hint="eastAsia" w:ascii="Times New Roman" w:hAnsi="仿宋" w:eastAsia="仿宋"/>
          <w:sz w:val="28"/>
          <w:szCs w:val="28"/>
        </w:rPr>
        <w:t>篇；会议1篇。</w:t>
      </w:r>
    </w:p>
    <w:p>
      <w:pPr>
        <w:spacing w:line="460" w:lineRule="exact"/>
        <w:ind w:firstLine="560" w:firstLineChars="200"/>
        <w:rPr>
          <w:rFonts w:ascii="Times New Roman" w:hAnsi="仿宋" w:eastAsia="仿宋"/>
          <w:color w:val="000000"/>
          <w:sz w:val="28"/>
          <w:szCs w:val="28"/>
        </w:rPr>
      </w:pPr>
      <w:r>
        <w:rPr>
          <w:rFonts w:hint="eastAsia" w:ascii="Times New Roman" w:hAnsi="仿宋" w:eastAsia="仿宋"/>
          <w:color w:val="000000"/>
          <w:sz w:val="28"/>
          <w:szCs w:val="28"/>
        </w:rPr>
        <w:t>202</w:t>
      </w:r>
      <w:r>
        <w:rPr>
          <w:rFonts w:ascii="Times New Roman" w:hAnsi="仿宋" w:eastAsia="仿宋"/>
          <w:color w:val="000000"/>
          <w:sz w:val="28"/>
          <w:szCs w:val="28"/>
        </w:rPr>
        <w:t>1</w:t>
      </w:r>
      <w:r>
        <w:rPr>
          <w:rFonts w:hint="eastAsia" w:ascii="Times New Roman" w:hAnsi="仿宋" w:eastAsia="仿宋"/>
          <w:color w:val="000000"/>
          <w:sz w:val="28"/>
          <w:szCs w:val="28"/>
        </w:rPr>
        <w:t>年4月，委托四川省科学技术信息研究所（国家一级科技查新咨询单位）对成果进行查新。经过国内外文献对比，得出结论：经全面检索，在检索范围内，国内外未见有与本课题查新点综合研究内容相同的倾斜煤层沿空留巷塑性区非均匀扩展机制及减跨增稳控制技术的文献报道。</w:t>
      </w:r>
    </w:p>
    <w:p>
      <w:pPr>
        <w:spacing w:line="460" w:lineRule="exact"/>
        <w:ind w:firstLine="560" w:firstLineChars="200"/>
        <w:rPr>
          <w:rFonts w:ascii="Times New Roman" w:hAnsi="仿宋" w:eastAsia="仿宋"/>
          <w:color w:val="000000"/>
          <w:sz w:val="28"/>
          <w:szCs w:val="28"/>
        </w:rPr>
        <w:sectPr>
          <w:pgSz w:w="11906" w:h="16838"/>
          <w:pgMar w:top="1440" w:right="1800" w:bottom="1440" w:left="1800" w:header="851" w:footer="992" w:gutter="0"/>
          <w:cols w:space="425" w:num="1"/>
          <w:docGrid w:type="lines" w:linePitch="312" w:charSpace="0"/>
        </w:sectPr>
      </w:pPr>
      <w:r>
        <w:rPr>
          <w:rFonts w:hint="eastAsia" w:ascii="Times New Roman" w:hAnsi="仿宋" w:eastAsia="仿宋"/>
          <w:color w:val="000000"/>
          <w:sz w:val="28"/>
          <w:szCs w:val="28"/>
        </w:rPr>
        <w:t>2</w:t>
      </w:r>
      <w:r>
        <w:rPr>
          <w:rFonts w:ascii="Times New Roman" w:hAnsi="仿宋" w:eastAsia="仿宋"/>
          <w:color w:val="000000"/>
          <w:sz w:val="28"/>
          <w:szCs w:val="28"/>
        </w:rPr>
        <w:t>021</w:t>
      </w:r>
      <w:r>
        <w:rPr>
          <w:rFonts w:hint="eastAsia" w:ascii="Times New Roman" w:hAnsi="仿宋" w:eastAsia="仿宋"/>
          <w:color w:val="000000"/>
          <w:sz w:val="28"/>
          <w:szCs w:val="28"/>
        </w:rPr>
        <w:t>年4月，四川省科建煤炭产业技术研究院有限公司在成都对由四川省华蓥山煤业股份有限公司及西安科技大学共同完成的“倾斜煤层沿空留巷塑性区非均匀扩展机制及减跨增稳控制技术”项目进行了科技成果评价会。评价咨询专家组审阅了技术资料，听取了课题组汇报，经质询与讨论，评价咨询专家组认为该成果达到了国际先进水平。</w:t>
      </w:r>
    </w:p>
    <w:p>
      <w:pPr>
        <w:spacing w:line="360" w:lineRule="auto"/>
        <w:jc w:val="center"/>
        <w:outlineLvl w:val="1"/>
        <w:rPr>
          <w:rFonts w:ascii="Times New Roman" w:hAnsi="Times New Roman" w:eastAsia="仿宋"/>
          <w:b/>
          <w:bCs/>
          <w:color w:val="000000"/>
          <w:kern w:val="0"/>
          <w:sz w:val="28"/>
          <w:szCs w:val="28"/>
        </w:rPr>
      </w:pPr>
      <w:r>
        <w:rPr>
          <w:rFonts w:hint="eastAsia" w:ascii="Times New Roman" w:hAnsi="Times New Roman" w:eastAsia="仿宋"/>
          <w:b/>
          <w:bCs/>
          <w:color w:val="000000"/>
          <w:kern w:val="0"/>
          <w:sz w:val="28"/>
          <w:szCs w:val="28"/>
        </w:rPr>
        <w:t>四、主要知识产权和标准规范等目录（限</w:t>
      </w:r>
      <w:r>
        <w:rPr>
          <w:rFonts w:ascii="Times New Roman" w:hAnsi="Times New Roman" w:eastAsia="仿宋"/>
          <w:b/>
          <w:bCs/>
          <w:color w:val="000000"/>
          <w:kern w:val="0"/>
          <w:sz w:val="28"/>
          <w:szCs w:val="28"/>
        </w:rPr>
        <w:t>10</w:t>
      </w:r>
      <w:r>
        <w:rPr>
          <w:rFonts w:hint="eastAsia" w:ascii="Times New Roman" w:hAnsi="Times New Roman" w:eastAsia="仿宋"/>
          <w:b/>
          <w:bCs/>
          <w:color w:val="000000"/>
          <w:kern w:val="0"/>
          <w:sz w:val="28"/>
          <w:szCs w:val="28"/>
        </w:rPr>
        <w:t>条）</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35"/>
        <w:gridCol w:w="1128"/>
        <w:gridCol w:w="2495"/>
        <w:gridCol w:w="1100"/>
        <w:gridCol w:w="1891"/>
        <w:gridCol w:w="1228"/>
        <w:gridCol w:w="1260"/>
        <w:gridCol w:w="1935"/>
        <w:gridCol w:w="1668"/>
        <w:gridCol w:w="8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37" w:type="pct"/>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
                <w:color w:val="000000"/>
                <w:szCs w:val="21"/>
              </w:rPr>
            </w:pPr>
            <w:r>
              <w:rPr>
                <w:rFonts w:hint="eastAsia" w:ascii="Times New Roman" w:hAnsi="Times New Roman" w:eastAsia="仿宋"/>
                <w:color w:val="000000"/>
                <w:szCs w:val="21"/>
              </w:rPr>
              <w:t>序号</w:t>
            </w:r>
          </w:p>
        </w:tc>
        <w:tc>
          <w:tcPr>
            <w:tcW w:w="411" w:type="pct"/>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
                <w:color w:val="000000"/>
                <w:szCs w:val="21"/>
              </w:rPr>
            </w:pPr>
            <w:r>
              <w:rPr>
                <w:rFonts w:hint="eastAsia" w:ascii="Times New Roman" w:hAnsi="Times New Roman" w:eastAsia="仿宋"/>
                <w:color w:val="000000"/>
                <w:szCs w:val="21"/>
              </w:rPr>
              <w:t>知识产权类别</w:t>
            </w:r>
          </w:p>
        </w:tc>
        <w:tc>
          <w:tcPr>
            <w:tcW w:w="893" w:type="pct"/>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
                <w:color w:val="000000"/>
                <w:szCs w:val="21"/>
              </w:rPr>
            </w:pPr>
            <w:r>
              <w:rPr>
                <w:rFonts w:hint="eastAsia" w:ascii="Times New Roman" w:hAnsi="Times New Roman" w:eastAsia="仿宋"/>
                <w:color w:val="000000"/>
                <w:szCs w:val="21"/>
              </w:rPr>
              <w:t>知识产权具体名称</w:t>
            </w:r>
          </w:p>
        </w:tc>
        <w:tc>
          <w:tcPr>
            <w:tcW w:w="401" w:type="pct"/>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
                <w:color w:val="000000"/>
                <w:szCs w:val="21"/>
              </w:rPr>
            </w:pPr>
            <w:r>
              <w:rPr>
                <w:rFonts w:hint="eastAsia" w:ascii="Times New Roman" w:hAnsi="Times New Roman" w:eastAsia="仿宋"/>
                <w:color w:val="000000"/>
                <w:szCs w:val="21"/>
              </w:rPr>
              <w:t>国家</w:t>
            </w:r>
          </w:p>
          <w:p>
            <w:pPr>
              <w:jc w:val="center"/>
              <w:rPr>
                <w:rFonts w:ascii="Times New Roman" w:hAnsi="Times New Roman" w:eastAsia="仿宋"/>
                <w:color w:val="000000"/>
                <w:szCs w:val="21"/>
              </w:rPr>
            </w:pPr>
            <w:r>
              <w:rPr>
                <w:rFonts w:hint="eastAsia" w:ascii="Times New Roman" w:hAnsi="Times New Roman" w:eastAsia="仿宋"/>
                <w:color w:val="000000"/>
                <w:szCs w:val="21"/>
              </w:rPr>
              <w:t>（地区）</w:t>
            </w:r>
          </w:p>
        </w:tc>
        <w:tc>
          <w:tcPr>
            <w:tcW w:w="551" w:type="pct"/>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
                <w:color w:val="000000"/>
                <w:szCs w:val="21"/>
              </w:rPr>
            </w:pPr>
            <w:r>
              <w:rPr>
                <w:rFonts w:hint="eastAsia" w:ascii="Times New Roman" w:hAnsi="Times New Roman" w:eastAsia="仿宋"/>
                <w:color w:val="000000"/>
                <w:szCs w:val="21"/>
              </w:rPr>
              <w:t>授权号</w:t>
            </w:r>
          </w:p>
        </w:tc>
        <w:tc>
          <w:tcPr>
            <w:tcW w:w="446" w:type="pct"/>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
                <w:color w:val="000000"/>
                <w:szCs w:val="21"/>
              </w:rPr>
            </w:pPr>
            <w:r>
              <w:rPr>
                <w:rFonts w:hint="eastAsia" w:ascii="Times New Roman" w:hAnsi="Times New Roman" w:eastAsia="仿宋"/>
                <w:color w:val="000000"/>
                <w:szCs w:val="21"/>
              </w:rPr>
              <w:t>授权日期</w:t>
            </w:r>
          </w:p>
        </w:tc>
        <w:tc>
          <w:tcPr>
            <w:tcW w:w="451" w:type="pct"/>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
                <w:color w:val="000000"/>
                <w:szCs w:val="21"/>
              </w:rPr>
            </w:pPr>
            <w:r>
              <w:rPr>
                <w:rFonts w:hint="eastAsia" w:ascii="Times New Roman" w:hAnsi="Times New Roman" w:eastAsia="仿宋"/>
                <w:color w:val="000000"/>
                <w:szCs w:val="21"/>
              </w:rPr>
              <w:t>证书编号</w:t>
            </w:r>
          </w:p>
        </w:tc>
        <w:tc>
          <w:tcPr>
            <w:tcW w:w="701" w:type="pct"/>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
                <w:color w:val="000000"/>
                <w:szCs w:val="21"/>
              </w:rPr>
            </w:pPr>
            <w:r>
              <w:rPr>
                <w:rFonts w:hint="eastAsia" w:ascii="Times New Roman" w:hAnsi="Times New Roman" w:eastAsia="仿宋"/>
                <w:color w:val="000000"/>
                <w:szCs w:val="21"/>
              </w:rPr>
              <w:t>权利人</w:t>
            </w:r>
          </w:p>
        </w:tc>
        <w:tc>
          <w:tcPr>
            <w:tcW w:w="601" w:type="pct"/>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
                <w:color w:val="000000"/>
                <w:szCs w:val="21"/>
              </w:rPr>
            </w:pPr>
            <w:r>
              <w:rPr>
                <w:rFonts w:hint="eastAsia" w:ascii="Times New Roman" w:hAnsi="Times New Roman" w:eastAsia="仿宋"/>
                <w:color w:val="000000"/>
                <w:szCs w:val="21"/>
              </w:rPr>
              <w:t>发明人</w:t>
            </w:r>
          </w:p>
        </w:tc>
        <w:tc>
          <w:tcPr>
            <w:tcW w:w="307" w:type="pct"/>
            <w:tcBorders>
              <w:top w:val="single" w:color="auto" w:sz="8" w:space="0"/>
              <w:left w:val="single" w:color="auto" w:sz="8" w:space="0"/>
              <w:bottom w:val="single" w:color="auto" w:sz="8" w:space="0"/>
              <w:right w:val="single" w:color="auto" w:sz="8" w:space="0"/>
            </w:tcBorders>
          </w:tcPr>
          <w:p>
            <w:pPr>
              <w:jc w:val="center"/>
              <w:rPr>
                <w:rFonts w:ascii="Times New Roman" w:hAnsi="Times New Roman" w:eastAsia="仿宋"/>
                <w:color w:val="000000"/>
                <w:szCs w:val="21"/>
              </w:rPr>
            </w:pPr>
            <w:r>
              <w:rPr>
                <w:rFonts w:hint="eastAsia" w:ascii="Times New Roman" w:hAnsi="Times New Roman" w:eastAsia="仿宋"/>
                <w:color w:val="000000"/>
                <w:szCs w:val="21"/>
              </w:rPr>
              <w:t>专利有效状态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3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w:t>
            </w:r>
          </w:p>
        </w:tc>
        <w:tc>
          <w:tcPr>
            <w:tcW w:w="41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革新专利授权</w:t>
            </w:r>
          </w:p>
        </w:tc>
        <w:tc>
          <w:tcPr>
            <w:tcW w:w="89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ascii="Times New Roman" w:hAnsi="Times New Roman" w:eastAsia="仿宋"/>
                <w:color w:val="000000"/>
                <w:kern w:val="0"/>
                <w:szCs w:val="21"/>
              </w:rPr>
              <w:t>A Roof Fall Prevention Device of Coal Mine Roadway for Preventing Dangerous Rocks from Falling</w:t>
            </w:r>
          </w:p>
        </w:tc>
        <w:tc>
          <w:tcPr>
            <w:tcW w:w="4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澳大利亚</w:t>
            </w:r>
          </w:p>
        </w:tc>
        <w:tc>
          <w:tcPr>
            <w:tcW w:w="5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2</w:t>
            </w:r>
            <w:r>
              <w:rPr>
                <w:rFonts w:ascii="Times New Roman" w:hAnsi="Times New Roman" w:eastAsia="仿宋"/>
                <w:color w:val="000000"/>
                <w:kern w:val="0"/>
                <w:szCs w:val="21"/>
              </w:rPr>
              <w:t>021100423</w:t>
            </w:r>
          </w:p>
        </w:tc>
        <w:tc>
          <w:tcPr>
            <w:tcW w:w="446"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hint="eastAsia" w:ascii="Times New Roman"/>
                <w:szCs w:val="21"/>
              </w:rPr>
              <w:t>2</w:t>
            </w:r>
            <w:r>
              <w:rPr>
                <w:rFonts w:ascii="Times New Roman"/>
                <w:szCs w:val="21"/>
              </w:rPr>
              <w:t>021.01.22</w:t>
            </w:r>
          </w:p>
        </w:tc>
        <w:tc>
          <w:tcPr>
            <w:tcW w:w="4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ascii="Times New Roman"/>
                <w:szCs w:val="21"/>
              </w:rPr>
              <w:t>2021100423</w:t>
            </w:r>
          </w:p>
        </w:tc>
        <w:tc>
          <w:tcPr>
            <w:tcW w:w="7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西安科技大学；四川省华蓥山煤业股份有限公司龙门峡南煤矿</w:t>
            </w:r>
          </w:p>
        </w:tc>
        <w:tc>
          <w:tcPr>
            <w:tcW w:w="6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李季；万龙文；李国玉；李博；王文硕；潘星雨；陈钟伟；陈科迅</w:t>
            </w:r>
          </w:p>
        </w:tc>
        <w:tc>
          <w:tcPr>
            <w:tcW w:w="30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3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2</w:t>
            </w:r>
          </w:p>
        </w:tc>
        <w:tc>
          <w:tcPr>
            <w:tcW w:w="41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革新专利授权</w:t>
            </w:r>
          </w:p>
        </w:tc>
        <w:tc>
          <w:tcPr>
            <w:tcW w:w="89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ascii="Times New Roman" w:hAnsi="Times New Roman" w:eastAsia="仿宋"/>
                <w:color w:val="000000"/>
                <w:kern w:val="0"/>
                <w:szCs w:val="21"/>
              </w:rPr>
              <w:t>Method for Quantitatively Designing Roadway Support Based on size of Plastic Zone of Surrounding Rock</w:t>
            </w:r>
          </w:p>
        </w:tc>
        <w:tc>
          <w:tcPr>
            <w:tcW w:w="4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澳大利亚</w:t>
            </w:r>
          </w:p>
        </w:tc>
        <w:tc>
          <w:tcPr>
            <w:tcW w:w="5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2</w:t>
            </w:r>
            <w:r>
              <w:rPr>
                <w:rFonts w:ascii="Times New Roman" w:hAnsi="Times New Roman" w:eastAsia="仿宋"/>
                <w:color w:val="000000"/>
                <w:kern w:val="0"/>
                <w:szCs w:val="21"/>
              </w:rPr>
              <w:t>021100425</w:t>
            </w:r>
          </w:p>
        </w:tc>
        <w:tc>
          <w:tcPr>
            <w:tcW w:w="446"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hint="eastAsia" w:ascii="Times New Roman"/>
                <w:szCs w:val="21"/>
              </w:rPr>
              <w:t>2</w:t>
            </w:r>
            <w:r>
              <w:rPr>
                <w:rFonts w:ascii="Times New Roman"/>
                <w:szCs w:val="21"/>
              </w:rPr>
              <w:t>021.01.22</w:t>
            </w:r>
          </w:p>
        </w:tc>
        <w:tc>
          <w:tcPr>
            <w:tcW w:w="4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ascii="Times New Roman"/>
                <w:szCs w:val="21"/>
              </w:rPr>
              <w:t>2021100425</w:t>
            </w:r>
          </w:p>
        </w:tc>
        <w:tc>
          <w:tcPr>
            <w:tcW w:w="7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西安科技大学；四川省华蓥山煤业股份有限公司龙门峡南煤矿</w:t>
            </w:r>
          </w:p>
        </w:tc>
        <w:tc>
          <w:tcPr>
            <w:tcW w:w="6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李季；汪胜；强旭博；谭集蚝；张荣光；沈蓥；欧平富</w:t>
            </w:r>
          </w:p>
        </w:tc>
        <w:tc>
          <w:tcPr>
            <w:tcW w:w="30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3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3</w:t>
            </w:r>
          </w:p>
        </w:tc>
        <w:tc>
          <w:tcPr>
            <w:tcW w:w="41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计算机软件著作权</w:t>
            </w:r>
          </w:p>
        </w:tc>
        <w:tc>
          <w:tcPr>
            <w:tcW w:w="89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一种新型巷旁充填体抗剪及防倾设计系统V1.0</w:t>
            </w:r>
          </w:p>
        </w:tc>
        <w:tc>
          <w:tcPr>
            <w:tcW w:w="4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中国</w:t>
            </w:r>
          </w:p>
        </w:tc>
        <w:tc>
          <w:tcPr>
            <w:tcW w:w="5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ascii="Times New Roman" w:hAnsi="Times New Roman" w:eastAsia="仿宋"/>
                <w:color w:val="000000"/>
                <w:kern w:val="0"/>
                <w:szCs w:val="21"/>
              </w:rPr>
              <w:t>2021SR0733534</w:t>
            </w:r>
          </w:p>
        </w:tc>
        <w:tc>
          <w:tcPr>
            <w:tcW w:w="446"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hint="eastAsia" w:ascii="Times New Roman"/>
                <w:szCs w:val="21"/>
              </w:rPr>
              <w:t>2</w:t>
            </w:r>
            <w:r>
              <w:rPr>
                <w:rFonts w:ascii="Times New Roman"/>
                <w:szCs w:val="21"/>
              </w:rPr>
              <w:t>021.05.08</w:t>
            </w:r>
          </w:p>
        </w:tc>
        <w:tc>
          <w:tcPr>
            <w:tcW w:w="4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hint="eastAsia" w:ascii="Times New Roman"/>
                <w:szCs w:val="21"/>
              </w:rPr>
              <w:t>7</w:t>
            </w:r>
            <w:r>
              <w:rPr>
                <w:rFonts w:ascii="Times New Roman"/>
                <w:szCs w:val="21"/>
              </w:rPr>
              <w:t>456160</w:t>
            </w:r>
          </w:p>
        </w:tc>
        <w:tc>
          <w:tcPr>
            <w:tcW w:w="7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西安科技大学；四川省华蓥山煤业股份有限公司</w:t>
            </w:r>
          </w:p>
        </w:tc>
        <w:tc>
          <w:tcPr>
            <w:tcW w:w="6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李季；汪胜；谭集蚝；沈蓥；袁崧人；张荣光；李博</w:t>
            </w:r>
          </w:p>
        </w:tc>
        <w:tc>
          <w:tcPr>
            <w:tcW w:w="30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3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4</w:t>
            </w:r>
          </w:p>
        </w:tc>
        <w:tc>
          <w:tcPr>
            <w:tcW w:w="41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计算机软件著作权</w:t>
            </w:r>
          </w:p>
        </w:tc>
        <w:tc>
          <w:tcPr>
            <w:tcW w:w="89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一种倾斜煤层巷道围岩塑性区模拟系统V1.0</w:t>
            </w:r>
          </w:p>
        </w:tc>
        <w:tc>
          <w:tcPr>
            <w:tcW w:w="4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中国</w:t>
            </w:r>
          </w:p>
        </w:tc>
        <w:tc>
          <w:tcPr>
            <w:tcW w:w="5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ascii="Times New Roman" w:hAnsi="Times New Roman" w:eastAsia="仿宋"/>
                <w:color w:val="000000"/>
                <w:kern w:val="0"/>
                <w:szCs w:val="21"/>
              </w:rPr>
              <w:t>2021SR0733535</w:t>
            </w:r>
          </w:p>
        </w:tc>
        <w:tc>
          <w:tcPr>
            <w:tcW w:w="446"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hint="eastAsia" w:ascii="Times New Roman"/>
                <w:szCs w:val="21"/>
              </w:rPr>
              <w:t>2</w:t>
            </w:r>
            <w:r>
              <w:rPr>
                <w:rFonts w:ascii="Times New Roman"/>
                <w:szCs w:val="21"/>
              </w:rPr>
              <w:t>021.03.06</w:t>
            </w:r>
          </w:p>
        </w:tc>
        <w:tc>
          <w:tcPr>
            <w:tcW w:w="4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hint="eastAsia" w:ascii="Times New Roman"/>
                <w:szCs w:val="21"/>
              </w:rPr>
              <w:t>7</w:t>
            </w:r>
            <w:r>
              <w:rPr>
                <w:rFonts w:ascii="Times New Roman"/>
                <w:szCs w:val="21"/>
              </w:rPr>
              <w:t>456160</w:t>
            </w:r>
          </w:p>
        </w:tc>
        <w:tc>
          <w:tcPr>
            <w:tcW w:w="7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西安科技大学；四川省华蓥山煤业股份有限公司</w:t>
            </w:r>
          </w:p>
        </w:tc>
        <w:tc>
          <w:tcPr>
            <w:tcW w:w="6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李季；万龙文；李国玉；王志刚；强旭博；王文硕；杨涛</w:t>
            </w:r>
          </w:p>
        </w:tc>
        <w:tc>
          <w:tcPr>
            <w:tcW w:w="30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5" w:hRule="atLeast"/>
          <w:jc w:val="center"/>
        </w:trPr>
        <w:tc>
          <w:tcPr>
            <w:tcW w:w="23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ascii="Times New Roman" w:hAnsi="Times New Roman" w:eastAsia="仿宋"/>
                <w:color w:val="000000"/>
                <w:kern w:val="0"/>
                <w:szCs w:val="21"/>
              </w:rPr>
              <w:t>5</w:t>
            </w:r>
          </w:p>
        </w:tc>
        <w:tc>
          <w:tcPr>
            <w:tcW w:w="41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发明专利授权</w:t>
            </w:r>
          </w:p>
        </w:tc>
        <w:tc>
          <w:tcPr>
            <w:tcW w:w="89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基于围岩塑性区大小的巷道支护定量设计方法</w:t>
            </w:r>
          </w:p>
        </w:tc>
        <w:tc>
          <w:tcPr>
            <w:tcW w:w="4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中国</w:t>
            </w:r>
          </w:p>
        </w:tc>
        <w:tc>
          <w:tcPr>
            <w:tcW w:w="5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ascii="Times New Roman" w:hAnsi="Times New Roman" w:eastAsia="仿宋"/>
                <w:color w:val="000000"/>
                <w:kern w:val="0"/>
                <w:szCs w:val="21"/>
              </w:rPr>
              <w:t>ZL</w:t>
            </w:r>
            <w:r>
              <w:rPr>
                <w:rFonts w:hint="eastAsia" w:ascii="Times New Roman" w:hAnsi="Times New Roman" w:eastAsia="仿宋"/>
                <w:color w:val="000000"/>
                <w:kern w:val="0"/>
                <w:szCs w:val="21"/>
              </w:rPr>
              <w:t>2</w:t>
            </w:r>
            <w:r>
              <w:rPr>
                <w:rFonts w:ascii="Times New Roman" w:hAnsi="Times New Roman" w:eastAsia="仿宋"/>
                <w:color w:val="000000"/>
                <w:kern w:val="0"/>
                <w:szCs w:val="21"/>
              </w:rPr>
              <w:t>01711298427.4</w:t>
            </w:r>
          </w:p>
        </w:tc>
        <w:tc>
          <w:tcPr>
            <w:tcW w:w="446"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hint="eastAsia" w:ascii="Times New Roman"/>
                <w:szCs w:val="21"/>
              </w:rPr>
              <w:t>2</w:t>
            </w:r>
            <w:r>
              <w:rPr>
                <w:rFonts w:ascii="Times New Roman"/>
                <w:szCs w:val="21"/>
              </w:rPr>
              <w:t>021.04.14</w:t>
            </w:r>
          </w:p>
        </w:tc>
        <w:tc>
          <w:tcPr>
            <w:tcW w:w="4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hint="eastAsia" w:ascii="Times New Roman"/>
                <w:szCs w:val="21"/>
              </w:rPr>
              <w:t>4</w:t>
            </w:r>
            <w:r>
              <w:rPr>
                <w:rFonts w:ascii="Times New Roman"/>
                <w:szCs w:val="21"/>
              </w:rPr>
              <w:t>408240</w:t>
            </w:r>
          </w:p>
        </w:tc>
        <w:tc>
          <w:tcPr>
            <w:tcW w:w="7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西安科技大学</w:t>
            </w:r>
          </w:p>
        </w:tc>
        <w:tc>
          <w:tcPr>
            <w:tcW w:w="6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李季</w:t>
            </w:r>
          </w:p>
        </w:tc>
        <w:tc>
          <w:tcPr>
            <w:tcW w:w="30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3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ascii="Times New Roman" w:hAnsi="Times New Roman" w:eastAsia="仿宋"/>
                <w:color w:val="000000"/>
                <w:kern w:val="0"/>
                <w:szCs w:val="21"/>
              </w:rPr>
              <w:t>6</w:t>
            </w:r>
          </w:p>
        </w:tc>
        <w:tc>
          <w:tcPr>
            <w:tcW w:w="41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发明专利授权</w:t>
            </w:r>
          </w:p>
        </w:tc>
        <w:tc>
          <w:tcPr>
            <w:tcW w:w="89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一种软顶煤层无爆破切顶卸压沿空留巷方法</w:t>
            </w:r>
          </w:p>
        </w:tc>
        <w:tc>
          <w:tcPr>
            <w:tcW w:w="4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中国</w:t>
            </w:r>
          </w:p>
        </w:tc>
        <w:tc>
          <w:tcPr>
            <w:tcW w:w="5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Z</w:t>
            </w:r>
            <w:r>
              <w:rPr>
                <w:rFonts w:ascii="Times New Roman" w:hAnsi="Times New Roman" w:eastAsia="仿宋"/>
                <w:color w:val="000000"/>
                <w:kern w:val="0"/>
                <w:szCs w:val="21"/>
              </w:rPr>
              <w:t>L201711454855.1</w:t>
            </w:r>
          </w:p>
        </w:tc>
        <w:tc>
          <w:tcPr>
            <w:tcW w:w="446"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hint="eastAsia" w:ascii="Times New Roman"/>
                <w:szCs w:val="21"/>
              </w:rPr>
              <w:t>2</w:t>
            </w:r>
            <w:r>
              <w:rPr>
                <w:rFonts w:ascii="Times New Roman"/>
                <w:szCs w:val="21"/>
              </w:rPr>
              <w:t>019.03.19</w:t>
            </w:r>
          </w:p>
        </w:tc>
        <w:tc>
          <w:tcPr>
            <w:tcW w:w="4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hint="eastAsia" w:ascii="Times New Roman"/>
                <w:szCs w:val="21"/>
              </w:rPr>
              <w:t>3</w:t>
            </w:r>
            <w:r>
              <w:rPr>
                <w:rFonts w:ascii="Times New Roman"/>
                <w:szCs w:val="21"/>
              </w:rPr>
              <w:t>298193</w:t>
            </w:r>
          </w:p>
        </w:tc>
        <w:tc>
          <w:tcPr>
            <w:tcW w:w="7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西安科技大学</w:t>
            </w:r>
          </w:p>
        </w:tc>
        <w:tc>
          <w:tcPr>
            <w:tcW w:w="6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张杰；杨涛；周府伟；赵劝</w:t>
            </w:r>
          </w:p>
        </w:tc>
        <w:tc>
          <w:tcPr>
            <w:tcW w:w="30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3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ascii="Times New Roman" w:hAnsi="Times New Roman" w:eastAsia="仿宋"/>
                <w:color w:val="000000"/>
                <w:kern w:val="0"/>
                <w:szCs w:val="21"/>
              </w:rPr>
              <w:t>7</w:t>
            </w:r>
          </w:p>
        </w:tc>
        <w:tc>
          <w:tcPr>
            <w:tcW w:w="41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实用新型专利授权</w:t>
            </w:r>
          </w:p>
        </w:tc>
        <w:tc>
          <w:tcPr>
            <w:tcW w:w="89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辅助煤矿井下刮板输送机溜槽整体搬迁专用平板车</w:t>
            </w:r>
          </w:p>
        </w:tc>
        <w:tc>
          <w:tcPr>
            <w:tcW w:w="4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中国</w:t>
            </w:r>
          </w:p>
        </w:tc>
        <w:tc>
          <w:tcPr>
            <w:tcW w:w="5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Z</w:t>
            </w:r>
            <w:r>
              <w:rPr>
                <w:rFonts w:ascii="Times New Roman" w:hAnsi="Times New Roman" w:eastAsia="仿宋"/>
                <w:color w:val="000000"/>
                <w:kern w:val="0"/>
                <w:szCs w:val="21"/>
              </w:rPr>
              <w:t>L201921533829.2</w:t>
            </w:r>
          </w:p>
        </w:tc>
        <w:tc>
          <w:tcPr>
            <w:tcW w:w="446"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hint="eastAsia" w:ascii="Times New Roman"/>
                <w:szCs w:val="21"/>
              </w:rPr>
              <w:t>2</w:t>
            </w:r>
            <w:r>
              <w:rPr>
                <w:rFonts w:ascii="Times New Roman"/>
                <w:szCs w:val="21"/>
              </w:rPr>
              <w:t>019.09.16</w:t>
            </w:r>
          </w:p>
        </w:tc>
        <w:tc>
          <w:tcPr>
            <w:tcW w:w="4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hint="eastAsia" w:ascii="Times New Roman"/>
                <w:szCs w:val="21"/>
              </w:rPr>
              <w:t>1</w:t>
            </w:r>
            <w:r>
              <w:rPr>
                <w:rFonts w:ascii="Times New Roman"/>
                <w:szCs w:val="21"/>
              </w:rPr>
              <w:t>0664401</w:t>
            </w:r>
          </w:p>
        </w:tc>
        <w:tc>
          <w:tcPr>
            <w:tcW w:w="7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四川省华蓥山煤业股份有限公司龙门峡南煤矿</w:t>
            </w:r>
          </w:p>
        </w:tc>
        <w:tc>
          <w:tcPr>
            <w:tcW w:w="6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曾元金；文国胜；胡兵；唐宇；魏旭；沈蓥</w:t>
            </w:r>
          </w:p>
        </w:tc>
        <w:tc>
          <w:tcPr>
            <w:tcW w:w="30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3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ascii="Times New Roman" w:hAnsi="Times New Roman" w:eastAsia="仿宋"/>
                <w:color w:val="000000"/>
                <w:kern w:val="0"/>
                <w:szCs w:val="21"/>
              </w:rPr>
              <w:t>8</w:t>
            </w:r>
          </w:p>
        </w:tc>
        <w:tc>
          <w:tcPr>
            <w:tcW w:w="41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实用新型专利授权</w:t>
            </w:r>
          </w:p>
        </w:tc>
        <w:tc>
          <w:tcPr>
            <w:tcW w:w="89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一种矿用液压泵站快速拆卸连接装置</w:t>
            </w:r>
          </w:p>
        </w:tc>
        <w:tc>
          <w:tcPr>
            <w:tcW w:w="4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中国</w:t>
            </w:r>
          </w:p>
        </w:tc>
        <w:tc>
          <w:tcPr>
            <w:tcW w:w="5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Z</w:t>
            </w:r>
            <w:r>
              <w:rPr>
                <w:rFonts w:ascii="Times New Roman" w:hAnsi="Times New Roman" w:eastAsia="仿宋"/>
                <w:color w:val="000000"/>
                <w:kern w:val="0"/>
                <w:szCs w:val="21"/>
              </w:rPr>
              <w:t>L201721701510.7</w:t>
            </w:r>
          </w:p>
        </w:tc>
        <w:tc>
          <w:tcPr>
            <w:tcW w:w="446"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hint="eastAsia" w:ascii="Times New Roman"/>
                <w:szCs w:val="21"/>
              </w:rPr>
              <w:t>2</w:t>
            </w:r>
            <w:r>
              <w:rPr>
                <w:rFonts w:ascii="Times New Roman"/>
                <w:szCs w:val="21"/>
              </w:rPr>
              <w:t>017.12.08</w:t>
            </w:r>
          </w:p>
        </w:tc>
        <w:tc>
          <w:tcPr>
            <w:tcW w:w="4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hint="eastAsia" w:ascii="Times New Roman"/>
                <w:szCs w:val="21"/>
              </w:rPr>
              <w:t>7</w:t>
            </w:r>
            <w:r>
              <w:rPr>
                <w:rFonts w:ascii="Times New Roman"/>
                <w:szCs w:val="21"/>
              </w:rPr>
              <w:t>610550</w:t>
            </w:r>
          </w:p>
        </w:tc>
        <w:tc>
          <w:tcPr>
            <w:tcW w:w="7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西安科技大学</w:t>
            </w:r>
          </w:p>
        </w:tc>
        <w:tc>
          <w:tcPr>
            <w:tcW w:w="6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李季</w:t>
            </w:r>
          </w:p>
        </w:tc>
        <w:tc>
          <w:tcPr>
            <w:tcW w:w="30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失效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3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ascii="Times New Roman" w:hAnsi="Times New Roman" w:eastAsia="仿宋"/>
                <w:color w:val="000000"/>
                <w:kern w:val="0"/>
                <w:szCs w:val="21"/>
              </w:rPr>
              <w:t>9</w:t>
            </w:r>
          </w:p>
        </w:tc>
        <w:tc>
          <w:tcPr>
            <w:tcW w:w="41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实用新型专利授权</w:t>
            </w:r>
          </w:p>
        </w:tc>
        <w:tc>
          <w:tcPr>
            <w:tcW w:w="89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一种岩层钻孔巡回探测装置</w:t>
            </w:r>
          </w:p>
        </w:tc>
        <w:tc>
          <w:tcPr>
            <w:tcW w:w="4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中国</w:t>
            </w:r>
          </w:p>
        </w:tc>
        <w:tc>
          <w:tcPr>
            <w:tcW w:w="5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Z</w:t>
            </w:r>
            <w:r>
              <w:rPr>
                <w:rFonts w:ascii="Times New Roman" w:hAnsi="Times New Roman" w:eastAsia="仿宋"/>
                <w:color w:val="000000"/>
                <w:kern w:val="0"/>
                <w:szCs w:val="21"/>
              </w:rPr>
              <w:t>L201621372690.4</w:t>
            </w:r>
          </w:p>
        </w:tc>
        <w:tc>
          <w:tcPr>
            <w:tcW w:w="446"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hint="eastAsia" w:ascii="Times New Roman"/>
                <w:szCs w:val="21"/>
              </w:rPr>
              <w:t>2</w:t>
            </w:r>
            <w:r>
              <w:rPr>
                <w:rFonts w:ascii="Times New Roman"/>
                <w:szCs w:val="21"/>
              </w:rPr>
              <w:t>016.12.14</w:t>
            </w:r>
          </w:p>
        </w:tc>
        <w:tc>
          <w:tcPr>
            <w:tcW w:w="45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szCs w:val="21"/>
              </w:rPr>
            </w:pPr>
            <w:r>
              <w:rPr>
                <w:rFonts w:hint="eastAsia" w:ascii="Times New Roman"/>
                <w:szCs w:val="21"/>
              </w:rPr>
              <w:t>6</w:t>
            </w:r>
            <w:r>
              <w:rPr>
                <w:rFonts w:ascii="Times New Roman"/>
                <w:szCs w:val="21"/>
              </w:rPr>
              <w:t>242341</w:t>
            </w:r>
          </w:p>
        </w:tc>
        <w:tc>
          <w:tcPr>
            <w:tcW w:w="7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西安科技大学</w:t>
            </w:r>
          </w:p>
        </w:tc>
        <w:tc>
          <w:tcPr>
            <w:tcW w:w="601"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李季；丁自伟；贾后省</w:t>
            </w:r>
          </w:p>
        </w:tc>
        <w:tc>
          <w:tcPr>
            <w:tcW w:w="30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失效</w:t>
            </w:r>
          </w:p>
        </w:tc>
      </w:tr>
    </w:tbl>
    <w:p>
      <w:pPr>
        <w:spacing w:line="460" w:lineRule="exact"/>
        <w:ind w:firstLine="560" w:firstLineChars="200"/>
        <w:rPr>
          <w:rFonts w:ascii="Times New Roman" w:hAnsi="仿宋" w:eastAsia="仿宋"/>
          <w:color w:val="000000"/>
          <w:sz w:val="28"/>
          <w:szCs w:val="28"/>
        </w:rPr>
        <w:sectPr>
          <w:pgSz w:w="16838" w:h="11906" w:orient="landscape"/>
          <w:pgMar w:top="1800" w:right="1440" w:bottom="1800" w:left="1440" w:header="851" w:footer="992" w:gutter="0"/>
          <w:cols w:space="425" w:num="1"/>
          <w:docGrid w:type="lines" w:linePitch="312" w:charSpace="0"/>
        </w:sectPr>
      </w:pPr>
    </w:p>
    <w:p>
      <w:pPr>
        <w:spacing w:before="156" w:beforeLines="50" w:after="156" w:afterLines="50" w:line="460" w:lineRule="exact"/>
        <w:jc w:val="center"/>
        <w:rPr>
          <w:rFonts w:ascii="Times New Roman" w:hAnsi="Times New Roman" w:eastAsia="仿宋" w:cs="仿宋_GB2312"/>
          <w:b/>
          <w:sz w:val="28"/>
          <w:szCs w:val="28"/>
        </w:rPr>
      </w:pPr>
      <w:r>
        <w:rPr>
          <w:rFonts w:hint="eastAsia" w:ascii="Times New Roman" w:hAnsi="Times New Roman" w:eastAsia="仿宋" w:cs="仿宋_GB2312"/>
          <w:b/>
          <w:sz w:val="28"/>
          <w:szCs w:val="28"/>
        </w:rPr>
        <w:t>五、论文专著目录</w:t>
      </w:r>
    </w:p>
    <w:tbl>
      <w:tblPr>
        <w:tblStyle w:val="6"/>
        <w:tblpPr w:leftFromText="180" w:rightFromText="180" w:vertAnchor="text" w:horzAnchor="margin" w:tblpXSpec="center" w:tblpY="270"/>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28" w:type="dxa"/>
        </w:tblCellMar>
      </w:tblPr>
      <w:tblGrid>
        <w:gridCol w:w="528"/>
        <w:gridCol w:w="2099"/>
        <w:gridCol w:w="1742"/>
        <w:gridCol w:w="1393"/>
        <w:gridCol w:w="1104"/>
        <w:gridCol w:w="1107"/>
        <w:gridCol w:w="3209"/>
        <w:gridCol w:w="1000"/>
        <w:gridCol w:w="835"/>
        <w:gridCol w:w="9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0" w:hRule="atLeast"/>
        </w:trPr>
        <w:tc>
          <w:tcPr>
            <w:tcW w:w="20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序号</w:t>
            </w:r>
          </w:p>
        </w:tc>
        <w:tc>
          <w:tcPr>
            <w:tcW w:w="76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论文（专著）名称/刊名/作者</w:t>
            </w:r>
          </w:p>
        </w:tc>
        <w:tc>
          <w:tcPr>
            <w:tcW w:w="512"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年卷页码</w:t>
            </w:r>
          </w:p>
        </w:tc>
        <w:tc>
          <w:tcPr>
            <w:tcW w:w="509" w:type="pct"/>
            <w:tcBorders>
              <w:top w:val="single" w:color="auto" w:sz="8" w:space="0"/>
              <w:left w:val="single" w:color="auto" w:sz="8" w:space="0"/>
              <w:bottom w:val="single" w:color="auto" w:sz="8" w:space="0"/>
              <w:right w:val="single" w:color="auto" w:sz="4"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发表时间</w:t>
            </w:r>
          </w:p>
        </w:tc>
        <w:tc>
          <w:tcPr>
            <w:tcW w:w="406" w:type="pct"/>
            <w:tcBorders>
              <w:top w:val="single" w:color="auto" w:sz="8" w:space="0"/>
              <w:left w:val="single" w:color="auto" w:sz="4"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通讯作者</w:t>
            </w:r>
          </w:p>
        </w:tc>
        <w:tc>
          <w:tcPr>
            <w:tcW w:w="40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第一作者</w:t>
            </w:r>
          </w:p>
        </w:tc>
        <w:tc>
          <w:tcPr>
            <w:tcW w:w="115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国内作者</w:t>
            </w:r>
          </w:p>
        </w:tc>
        <w:tc>
          <w:tcPr>
            <w:tcW w:w="369"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他引总次数</w:t>
            </w:r>
          </w:p>
        </w:tc>
        <w:tc>
          <w:tcPr>
            <w:tcW w:w="310"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检索数据库</w:t>
            </w:r>
          </w:p>
        </w:tc>
        <w:tc>
          <w:tcPr>
            <w:tcW w:w="368"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615" w:hRule="atLeast"/>
        </w:trPr>
        <w:tc>
          <w:tcPr>
            <w:tcW w:w="20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1</w:t>
            </w:r>
          </w:p>
        </w:tc>
        <w:tc>
          <w:tcPr>
            <w:tcW w:w="76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深部沿空巷道顶板蝶叶塑性区</w:t>
            </w:r>
            <w:r>
              <w:rPr>
                <w:rFonts w:hint="eastAsia" w:ascii="Times New Roman" w:eastAsia="仿宋"/>
                <w:kern w:val="2"/>
                <w:sz w:val="21"/>
                <w:szCs w:val="21"/>
                <w:lang w:val="en-US" w:eastAsia="zh-CN"/>
              </w:rPr>
              <w:t>“</w:t>
            </w:r>
            <w:r>
              <w:rPr>
                <w:rFonts w:ascii="Times New Roman" w:eastAsia="仿宋"/>
                <w:kern w:val="2"/>
                <w:sz w:val="21"/>
                <w:szCs w:val="21"/>
                <w:lang w:val="en-US" w:eastAsia="zh-CN"/>
              </w:rPr>
              <w:t>低阻微变</w:t>
            </w:r>
            <w:r>
              <w:rPr>
                <w:rFonts w:hint="eastAsia" w:ascii="Times New Roman" w:eastAsia="仿宋"/>
                <w:kern w:val="2"/>
                <w:sz w:val="21"/>
                <w:szCs w:val="21"/>
                <w:lang w:val="en-US" w:eastAsia="zh-CN"/>
              </w:rPr>
              <w:t>”</w:t>
            </w:r>
            <w:r>
              <w:rPr>
                <w:rFonts w:ascii="Times New Roman" w:eastAsia="仿宋"/>
                <w:kern w:val="2"/>
                <w:sz w:val="21"/>
                <w:szCs w:val="21"/>
                <w:lang w:val="en-US" w:eastAsia="zh-CN"/>
              </w:rPr>
              <w:t>性形成机理研究/</w:t>
            </w:r>
            <w:r>
              <w:rPr>
                <w:rFonts w:hint="eastAsia" w:ascii="Times New Roman" w:eastAsia="仿宋"/>
                <w:kern w:val="2"/>
                <w:sz w:val="21"/>
                <w:szCs w:val="21"/>
                <w:lang w:val="en-US" w:eastAsia="zh-CN"/>
              </w:rPr>
              <w:t>《</w:t>
            </w:r>
            <w:r>
              <w:rPr>
                <w:rFonts w:ascii="Times New Roman" w:eastAsia="仿宋"/>
                <w:kern w:val="2"/>
                <w:sz w:val="21"/>
                <w:szCs w:val="21"/>
                <w:lang w:val="en-US" w:eastAsia="zh-CN"/>
              </w:rPr>
              <w:t>采矿与安全工程学报</w:t>
            </w:r>
            <w:r>
              <w:rPr>
                <w:rFonts w:hint="eastAsia" w:ascii="Times New Roman" w:eastAsia="仿宋"/>
                <w:kern w:val="2"/>
                <w:sz w:val="21"/>
                <w:szCs w:val="21"/>
                <w:lang w:val="en-US" w:eastAsia="zh-CN"/>
              </w:rPr>
              <w:t>》/</w:t>
            </w:r>
            <w:r>
              <w:rPr>
                <w:rFonts w:ascii="Times New Roman" w:eastAsia="仿宋"/>
                <w:kern w:val="2"/>
                <w:sz w:val="21"/>
                <w:szCs w:val="21"/>
                <w:lang w:val="en-US" w:eastAsia="zh-CN"/>
              </w:rPr>
              <w:t>李季，彭博等</w:t>
            </w:r>
          </w:p>
        </w:tc>
        <w:tc>
          <w:tcPr>
            <w:tcW w:w="512"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019,36(3):465-472</w:t>
            </w:r>
          </w:p>
        </w:tc>
        <w:tc>
          <w:tcPr>
            <w:tcW w:w="509" w:type="pct"/>
            <w:tcBorders>
              <w:top w:val="single" w:color="auto" w:sz="8" w:space="0"/>
              <w:left w:val="single" w:color="auto" w:sz="8" w:space="0"/>
              <w:bottom w:val="single" w:color="auto" w:sz="8" w:space="0"/>
              <w:right w:val="single" w:color="auto" w:sz="4"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019</w:t>
            </w:r>
          </w:p>
        </w:tc>
        <w:tc>
          <w:tcPr>
            <w:tcW w:w="406" w:type="pct"/>
            <w:tcBorders>
              <w:top w:val="single" w:color="auto" w:sz="8" w:space="0"/>
              <w:left w:val="single" w:color="auto" w:sz="4"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w:t>
            </w:r>
          </w:p>
        </w:tc>
        <w:tc>
          <w:tcPr>
            <w:tcW w:w="40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w:t>
            </w:r>
          </w:p>
        </w:tc>
        <w:tc>
          <w:tcPr>
            <w:tcW w:w="115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李季、彭博</w:t>
            </w:r>
          </w:p>
        </w:tc>
        <w:tc>
          <w:tcPr>
            <w:tcW w:w="369"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2</w:t>
            </w:r>
          </w:p>
        </w:tc>
        <w:tc>
          <w:tcPr>
            <w:tcW w:w="310"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E</w:t>
            </w:r>
            <w:r>
              <w:rPr>
                <w:rFonts w:ascii="Times New Roman" w:eastAsia="仿宋"/>
                <w:kern w:val="2"/>
                <w:sz w:val="21"/>
                <w:szCs w:val="21"/>
                <w:lang w:val="en-US" w:eastAsia="zh-CN"/>
              </w:rPr>
              <w:t>I</w:t>
            </w:r>
          </w:p>
        </w:tc>
        <w:tc>
          <w:tcPr>
            <w:tcW w:w="368"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615" w:hRule="atLeast"/>
        </w:trPr>
        <w:tc>
          <w:tcPr>
            <w:tcW w:w="20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p>
        </w:tc>
        <w:tc>
          <w:tcPr>
            <w:tcW w:w="76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倾斜煤层采空区矸石非均匀充填沿空留巷稳定性分析及控制/《煤炭科学技术》/李季，李博等</w:t>
            </w:r>
          </w:p>
        </w:tc>
        <w:tc>
          <w:tcPr>
            <w:tcW w:w="512"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022</w:t>
            </w:r>
            <w:r>
              <w:rPr>
                <w:rFonts w:hint="eastAsia" w:ascii="Times New Roman" w:eastAsia="仿宋"/>
                <w:kern w:val="2"/>
                <w:sz w:val="21"/>
                <w:szCs w:val="21"/>
                <w:lang w:val="en-US" w:eastAsia="zh-CN"/>
              </w:rPr>
              <w:t>，4</w:t>
            </w:r>
            <w:r>
              <w:rPr>
                <w:rFonts w:ascii="Times New Roman" w:eastAsia="仿宋"/>
                <w:kern w:val="2"/>
                <w:sz w:val="21"/>
                <w:szCs w:val="21"/>
                <w:lang w:val="en-US" w:eastAsia="zh-CN"/>
              </w:rPr>
              <w:t>9</w:t>
            </w:r>
            <w:r>
              <w:rPr>
                <w:rFonts w:hint="eastAsia" w:ascii="Times New Roman" w:eastAsia="仿宋"/>
                <w:kern w:val="2"/>
                <w:sz w:val="21"/>
                <w:szCs w:val="21"/>
                <w:lang w:val="en-US" w:eastAsia="zh-CN"/>
              </w:rPr>
              <w:t>（0</w:t>
            </w:r>
            <w:r>
              <w:rPr>
                <w:rFonts w:ascii="Times New Roman" w:eastAsia="仿宋"/>
                <w:kern w:val="2"/>
                <w:sz w:val="21"/>
                <w:szCs w:val="21"/>
                <w:lang w:val="en-US" w:eastAsia="zh-CN"/>
              </w:rPr>
              <w:t>5</w:t>
            </w:r>
            <w:r>
              <w:rPr>
                <w:rFonts w:hint="eastAsia" w:ascii="Times New Roman" w:eastAsia="仿宋"/>
                <w:kern w:val="2"/>
                <w:sz w:val="21"/>
                <w:szCs w:val="21"/>
                <w:lang w:val="en-US" w:eastAsia="zh-CN"/>
              </w:rPr>
              <w:t>），1</w:t>
            </w:r>
            <w:r>
              <w:rPr>
                <w:rFonts w:ascii="Times New Roman" w:eastAsia="仿宋"/>
                <w:kern w:val="2"/>
                <w:sz w:val="21"/>
                <w:szCs w:val="21"/>
                <w:lang w:val="en-US" w:eastAsia="zh-CN"/>
              </w:rPr>
              <w:t>74-184</w:t>
            </w:r>
          </w:p>
        </w:tc>
        <w:tc>
          <w:tcPr>
            <w:tcW w:w="509" w:type="pct"/>
            <w:tcBorders>
              <w:top w:val="single" w:color="auto" w:sz="8" w:space="0"/>
              <w:left w:val="single" w:color="auto" w:sz="8" w:space="0"/>
              <w:bottom w:val="single" w:color="auto" w:sz="8" w:space="0"/>
              <w:right w:val="single" w:color="auto" w:sz="4"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022</w:t>
            </w:r>
          </w:p>
        </w:tc>
        <w:tc>
          <w:tcPr>
            <w:tcW w:w="406" w:type="pct"/>
            <w:tcBorders>
              <w:top w:val="single" w:color="auto" w:sz="8" w:space="0"/>
              <w:left w:val="single" w:color="auto" w:sz="4"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w:t>
            </w:r>
          </w:p>
        </w:tc>
        <w:tc>
          <w:tcPr>
            <w:tcW w:w="40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w:t>
            </w:r>
          </w:p>
        </w:tc>
        <w:tc>
          <w:tcPr>
            <w:tcW w:w="115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李季、李博、张荣光、万龙文、汪胜、李国玉、彭博、沈蓥</w:t>
            </w:r>
          </w:p>
        </w:tc>
        <w:tc>
          <w:tcPr>
            <w:tcW w:w="369"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0</w:t>
            </w:r>
          </w:p>
        </w:tc>
        <w:tc>
          <w:tcPr>
            <w:tcW w:w="310"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中文核心</w:t>
            </w:r>
          </w:p>
        </w:tc>
        <w:tc>
          <w:tcPr>
            <w:tcW w:w="368"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615" w:hRule="atLeast"/>
        </w:trPr>
        <w:tc>
          <w:tcPr>
            <w:tcW w:w="20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3</w:t>
            </w:r>
          </w:p>
        </w:tc>
        <w:tc>
          <w:tcPr>
            <w:tcW w:w="76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Directionality of butterfly leaves and nonuniform deformation mechanism in gob-side entry driving roadway</w:t>
            </w:r>
            <w:r>
              <w:rPr>
                <w:rFonts w:ascii="Times New Roman" w:eastAsia="仿宋"/>
                <w:kern w:val="2"/>
                <w:sz w:val="21"/>
                <w:szCs w:val="21"/>
                <w:lang w:val="en-US" w:eastAsia="zh-CN"/>
              </w:rPr>
              <w:t>/</w:t>
            </w:r>
            <w:r>
              <w:rPr>
                <w:rFonts w:hint="eastAsia" w:ascii="Times New Roman" w:eastAsia="仿宋"/>
                <w:kern w:val="2"/>
                <w:sz w:val="21"/>
                <w:szCs w:val="21"/>
                <w:lang w:val="en-US" w:eastAsia="zh-CN"/>
              </w:rPr>
              <w:t>《</w:t>
            </w:r>
            <w:r>
              <w:rPr>
                <w:rFonts w:ascii="Times New Roman" w:eastAsia="仿宋"/>
                <w:kern w:val="2"/>
                <w:sz w:val="21"/>
                <w:szCs w:val="21"/>
                <w:lang w:val="en-US" w:eastAsia="zh-CN"/>
              </w:rPr>
              <w:t>J</w:t>
            </w:r>
            <w:r>
              <w:rPr>
                <w:rFonts w:hint="eastAsia" w:ascii="Times New Roman" w:eastAsia="仿宋"/>
                <w:kern w:val="2"/>
                <w:sz w:val="21"/>
                <w:szCs w:val="21"/>
                <w:lang w:val="en-US" w:eastAsia="zh-CN"/>
              </w:rPr>
              <w:t>our</w:t>
            </w:r>
            <w:r>
              <w:rPr>
                <w:rFonts w:ascii="Times New Roman" w:eastAsia="仿宋"/>
                <w:kern w:val="2"/>
                <w:sz w:val="21"/>
                <w:szCs w:val="21"/>
                <w:lang w:val="en-US" w:eastAsia="zh-CN"/>
              </w:rPr>
              <w:t>nal of Mechanics</w:t>
            </w:r>
            <w:r>
              <w:rPr>
                <w:rFonts w:hint="eastAsia" w:ascii="Times New Roman" w:eastAsia="仿宋"/>
                <w:kern w:val="2"/>
                <w:sz w:val="21"/>
                <w:szCs w:val="21"/>
                <w:lang w:val="en-US" w:eastAsia="zh-CN"/>
              </w:rPr>
              <w:t>》/李季，谭集蚝，彭博等</w:t>
            </w:r>
          </w:p>
        </w:tc>
        <w:tc>
          <w:tcPr>
            <w:tcW w:w="512"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2021,37</w:t>
            </w:r>
            <w:r>
              <w:rPr>
                <w:rFonts w:hint="eastAsia" w:ascii="Times New Roman" w:eastAsia="仿宋"/>
                <w:kern w:val="2"/>
                <w:sz w:val="21"/>
                <w:szCs w:val="21"/>
                <w:lang w:val="en-US" w:eastAsia="zh-CN"/>
              </w:rPr>
              <w:t>:</w:t>
            </w:r>
            <w:r>
              <w:rPr>
                <w:rFonts w:ascii="Times New Roman" w:eastAsia="仿宋"/>
                <w:kern w:val="2"/>
                <w:sz w:val="21"/>
                <w:szCs w:val="21"/>
                <w:lang w:val="en-US" w:eastAsia="zh-CN"/>
              </w:rPr>
              <w:t>291-301</w:t>
            </w:r>
          </w:p>
        </w:tc>
        <w:tc>
          <w:tcPr>
            <w:tcW w:w="509" w:type="pct"/>
            <w:tcBorders>
              <w:top w:val="single" w:color="auto" w:sz="8" w:space="0"/>
              <w:left w:val="single" w:color="auto" w:sz="8" w:space="0"/>
              <w:bottom w:val="single" w:color="auto" w:sz="8" w:space="0"/>
              <w:right w:val="single" w:color="auto" w:sz="4"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021</w:t>
            </w:r>
          </w:p>
        </w:tc>
        <w:tc>
          <w:tcPr>
            <w:tcW w:w="406" w:type="pct"/>
            <w:tcBorders>
              <w:top w:val="single" w:color="auto" w:sz="8" w:space="0"/>
              <w:left w:val="single" w:color="auto" w:sz="4"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王文硕</w:t>
            </w:r>
          </w:p>
        </w:tc>
        <w:tc>
          <w:tcPr>
            <w:tcW w:w="40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w:t>
            </w:r>
          </w:p>
        </w:tc>
        <w:tc>
          <w:tcPr>
            <w:tcW w:w="115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李季，王文硕，李彬，谭集蚝，彭博</w:t>
            </w:r>
          </w:p>
        </w:tc>
        <w:tc>
          <w:tcPr>
            <w:tcW w:w="369"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1</w:t>
            </w:r>
          </w:p>
        </w:tc>
        <w:tc>
          <w:tcPr>
            <w:tcW w:w="310"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S</w:t>
            </w:r>
            <w:r>
              <w:rPr>
                <w:rFonts w:ascii="Times New Roman" w:eastAsia="仿宋"/>
                <w:kern w:val="2"/>
                <w:sz w:val="21"/>
                <w:szCs w:val="21"/>
                <w:lang w:val="en-US" w:eastAsia="zh-CN"/>
              </w:rPr>
              <w:t>CI</w:t>
            </w:r>
          </w:p>
        </w:tc>
        <w:tc>
          <w:tcPr>
            <w:tcW w:w="368"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87" w:hRule="atLeast"/>
        </w:trPr>
        <w:tc>
          <w:tcPr>
            <w:tcW w:w="20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4</w:t>
            </w:r>
          </w:p>
        </w:tc>
        <w:tc>
          <w:tcPr>
            <w:tcW w:w="76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Microseismic Signals in Heading Face of Tengdong Coal Mine and Their Application for Rock Burst Monitoring</w:t>
            </w:r>
            <w:r>
              <w:rPr>
                <w:rFonts w:ascii="Times New Roman" w:eastAsia="仿宋"/>
                <w:kern w:val="2"/>
                <w:sz w:val="21"/>
                <w:szCs w:val="21"/>
                <w:lang w:val="en-US" w:eastAsia="zh-CN"/>
              </w:rPr>
              <w:t>/</w:t>
            </w:r>
            <w:r>
              <w:rPr>
                <w:rFonts w:hint="eastAsia" w:ascii="Times New Roman" w:eastAsia="仿宋"/>
                <w:kern w:val="2"/>
                <w:sz w:val="21"/>
                <w:szCs w:val="21"/>
                <w:lang w:val="en-US" w:eastAsia="zh-CN"/>
              </w:rPr>
              <w:t>《Shock and Vibration》/任建举，李季，沈蓥等</w:t>
            </w:r>
          </w:p>
        </w:tc>
        <w:tc>
          <w:tcPr>
            <w:tcW w:w="512"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021</w:t>
            </w:r>
            <w:r>
              <w:rPr>
                <w:rFonts w:hint="eastAsia" w:ascii="Times New Roman" w:eastAsia="仿宋"/>
                <w:kern w:val="2"/>
                <w:sz w:val="21"/>
                <w:szCs w:val="21"/>
                <w:lang w:val="en-US" w:eastAsia="zh-CN"/>
              </w:rPr>
              <w:t>,</w:t>
            </w:r>
            <w:r>
              <w:rPr>
                <w:rFonts w:ascii="Times New Roman" w:eastAsia="仿宋"/>
                <w:kern w:val="2"/>
                <w:sz w:val="21"/>
                <w:szCs w:val="21"/>
                <w:lang w:val="en-US" w:eastAsia="zh-CN"/>
              </w:rPr>
              <w:t>2021</w:t>
            </w:r>
          </w:p>
        </w:tc>
        <w:tc>
          <w:tcPr>
            <w:tcW w:w="509" w:type="pct"/>
            <w:tcBorders>
              <w:top w:val="single" w:color="auto" w:sz="8" w:space="0"/>
              <w:left w:val="single" w:color="auto" w:sz="8" w:space="0"/>
              <w:bottom w:val="single" w:color="auto" w:sz="8" w:space="0"/>
              <w:right w:val="single" w:color="auto" w:sz="4"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021</w:t>
            </w:r>
          </w:p>
        </w:tc>
        <w:tc>
          <w:tcPr>
            <w:tcW w:w="406" w:type="pct"/>
            <w:tcBorders>
              <w:top w:val="single" w:color="auto" w:sz="8" w:space="0"/>
              <w:left w:val="single" w:color="auto" w:sz="4"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任建举</w:t>
            </w:r>
          </w:p>
        </w:tc>
        <w:tc>
          <w:tcPr>
            <w:tcW w:w="40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任建举</w:t>
            </w:r>
          </w:p>
        </w:tc>
        <w:tc>
          <w:tcPr>
            <w:tcW w:w="115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任建举、李季、沈蓥</w:t>
            </w:r>
          </w:p>
        </w:tc>
        <w:tc>
          <w:tcPr>
            <w:tcW w:w="369"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2</w:t>
            </w:r>
          </w:p>
        </w:tc>
        <w:tc>
          <w:tcPr>
            <w:tcW w:w="310"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S</w:t>
            </w:r>
            <w:r>
              <w:rPr>
                <w:rFonts w:ascii="Times New Roman" w:eastAsia="仿宋"/>
                <w:kern w:val="2"/>
                <w:sz w:val="21"/>
                <w:szCs w:val="21"/>
                <w:lang w:val="en-US" w:eastAsia="zh-CN"/>
              </w:rPr>
              <w:t>CI</w:t>
            </w:r>
          </w:p>
        </w:tc>
        <w:tc>
          <w:tcPr>
            <w:tcW w:w="368"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0" w:hRule="atLeast"/>
        </w:trPr>
        <w:tc>
          <w:tcPr>
            <w:tcW w:w="20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5</w:t>
            </w:r>
          </w:p>
        </w:tc>
        <w:tc>
          <w:tcPr>
            <w:tcW w:w="76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A Simulation Study on the Spatial-Temporal Characteristics of Pore Water Pressure and Roof Water Inrush in an Aquiclude/</w:t>
            </w:r>
            <w:r>
              <w:rPr>
                <w:rFonts w:hint="eastAsia" w:ascii="Times New Roman" w:eastAsia="仿宋"/>
                <w:kern w:val="2"/>
                <w:sz w:val="21"/>
                <w:szCs w:val="21"/>
                <w:lang w:val="en-US" w:eastAsia="zh-CN"/>
              </w:rPr>
              <w:t>《</w:t>
            </w:r>
            <w:r>
              <w:rPr>
                <w:rFonts w:ascii="Times New Roman" w:eastAsia="仿宋"/>
                <w:kern w:val="2"/>
                <w:sz w:val="21"/>
                <w:szCs w:val="21"/>
                <w:lang w:val="en-US" w:eastAsia="zh-CN"/>
              </w:rPr>
              <w:t>Shock and Vibration</w:t>
            </w:r>
            <w:r>
              <w:rPr>
                <w:rFonts w:hint="eastAsia" w:ascii="Times New Roman" w:eastAsia="仿宋"/>
                <w:kern w:val="2"/>
                <w:sz w:val="21"/>
                <w:szCs w:val="21"/>
                <w:lang w:val="en-US" w:eastAsia="zh-CN"/>
              </w:rPr>
              <w:t>》/杨涛，李季，万龙文等</w:t>
            </w:r>
          </w:p>
        </w:tc>
        <w:tc>
          <w:tcPr>
            <w:tcW w:w="512"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2021,2021</w:t>
            </w:r>
          </w:p>
        </w:tc>
        <w:tc>
          <w:tcPr>
            <w:tcW w:w="509" w:type="pct"/>
            <w:tcBorders>
              <w:top w:val="single" w:color="auto" w:sz="8" w:space="0"/>
              <w:left w:val="single" w:color="auto" w:sz="8" w:space="0"/>
              <w:bottom w:val="single" w:color="auto" w:sz="8" w:space="0"/>
              <w:right w:val="single" w:color="auto" w:sz="4"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021</w:t>
            </w:r>
          </w:p>
        </w:tc>
        <w:tc>
          <w:tcPr>
            <w:tcW w:w="406" w:type="pct"/>
            <w:tcBorders>
              <w:top w:val="single" w:color="auto" w:sz="8" w:space="0"/>
              <w:left w:val="single" w:color="auto" w:sz="4"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杨涛</w:t>
            </w:r>
          </w:p>
        </w:tc>
        <w:tc>
          <w:tcPr>
            <w:tcW w:w="40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杨涛</w:t>
            </w:r>
          </w:p>
        </w:tc>
        <w:tc>
          <w:tcPr>
            <w:tcW w:w="115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杨涛、李季、万龙文、汪胜</w:t>
            </w:r>
          </w:p>
        </w:tc>
        <w:tc>
          <w:tcPr>
            <w:tcW w:w="369"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1</w:t>
            </w:r>
          </w:p>
        </w:tc>
        <w:tc>
          <w:tcPr>
            <w:tcW w:w="310"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S</w:t>
            </w:r>
            <w:r>
              <w:rPr>
                <w:rFonts w:ascii="Times New Roman" w:eastAsia="仿宋"/>
                <w:kern w:val="2"/>
                <w:sz w:val="21"/>
                <w:szCs w:val="21"/>
                <w:lang w:val="en-US" w:eastAsia="zh-CN"/>
              </w:rPr>
              <w:t>CI</w:t>
            </w:r>
          </w:p>
        </w:tc>
        <w:tc>
          <w:tcPr>
            <w:tcW w:w="368"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97" w:hRule="atLeast"/>
        </w:trPr>
        <w:tc>
          <w:tcPr>
            <w:tcW w:w="20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6</w:t>
            </w:r>
          </w:p>
        </w:tc>
        <w:tc>
          <w:tcPr>
            <w:tcW w:w="76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Surrounding Rock Failure Characteristics and Water Inrush Mechanism of Roadway above the Aquifer in Nonuniform Stress Field/</w:t>
            </w:r>
            <w:r>
              <w:rPr>
                <w:rFonts w:hint="eastAsia" w:ascii="Times New Roman" w:eastAsia="仿宋"/>
                <w:kern w:val="2"/>
                <w:sz w:val="21"/>
                <w:szCs w:val="21"/>
                <w:lang w:val="en-US" w:eastAsia="zh-CN"/>
              </w:rPr>
              <w:t>《</w:t>
            </w:r>
            <w:r>
              <w:rPr>
                <w:rFonts w:ascii="Times New Roman" w:eastAsia="仿宋"/>
                <w:kern w:val="2"/>
                <w:sz w:val="21"/>
                <w:szCs w:val="21"/>
                <w:lang w:val="en-US" w:eastAsia="zh-CN"/>
              </w:rPr>
              <w:t>Geofluids</w:t>
            </w:r>
            <w:r>
              <w:rPr>
                <w:rFonts w:hint="eastAsia" w:ascii="Times New Roman" w:eastAsia="仿宋"/>
                <w:kern w:val="2"/>
                <w:sz w:val="21"/>
                <w:szCs w:val="21"/>
                <w:lang w:val="en-US" w:eastAsia="zh-CN"/>
              </w:rPr>
              <w:t>》/郭晓菲，李季，李国玉等</w:t>
            </w:r>
          </w:p>
        </w:tc>
        <w:tc>
          <w:tcPr>
            <w:tcW w:w="512"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2021,2021</w:t>
            </w:r>
          </w:p>
        </w:tc>
        <w:tc>
          <w:tcPr>
            <w:tcW w:w="509" w:type="pct"/>
            <w:tcBorders>
              <w:top w:val="single" w:color="auto" w:sz="8" w:space="0"/>
              <w:left w:val="single" w:color="auto" w:sz="8" w:space="0"/>
              <w:bottom w:val="single" w:color="auto" w:sz="8" w:space="0"/>
              <w:right w:val="single" w:color="auto" w:sz="4"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021</w:t>
            </w:r>
          </w:p>
        </w:tc>
        <w:tc>
          <w:tcPr>
            <w:tcW w:w="406" w:type="pct"/>
            <w:tcBorders>
              <w:top w:val="single" w:color="auto" w:sz="8" w:space="0"/>
              <w:left w:val="single" w:color="auto" w:sz="4"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郭晓菲</w:t>
            </w:r>
          </w:p>
        </w:tc>
        <w:tc>
          <w:tcPr>
            <w:tcW w:w="40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郭晓菲</w:t>
            </w:r>
          </w:p>
        </w:tc>
        <w:tc>
          <w:tcPr>
            <w:tcW w:w="115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郭晓菲、李季，李国玉，谭集蚝</w:t>
            </w:r>
          </w:p>
        </w:tc>
        <w:tc>
          <w:tcPr>
            <w:tcW w:w="369"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0</w:t>
            </w:r>
          </w:p>
        </w:tc>
        <w:tc>
          <w:tcPr>
            <w:tcW w:w="310"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S</w:t>
            </w:r>
            <w:r>
              <w:rPr>
                <w:rFonts w:ascii="Times New Roman" w:eastAsia="仿宋"/>
                <w:kern w:val="2"/>
                <w:sz w:val="21"/>
                <w:szCs w:val="21"/>
                <w:lang w:val="en-US" w:eastAsia="zh-CN"/>
              </w:rPr>
              <w:t>CI</w:t>
            </w:r>
          </w:p>
        </w:tc>
        <w:tc>
          <w:tcPr>
            <w:tcW w:w="368"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0" w:hRule="atLeast"/>
        </w:trPr>
        <w:tc>
          <w:tcPr>
            <w:tcW w:w="20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7</w:t>
            </w:r>
          </w:p>
        </w:tc>
        <w:tc>
          <w:tcPr>
            <w:tcW w:w="76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基于主应力方向改变的深部沿空巷道非均匀大变形机理及稳定性控制</w:t>
            </w:r>
            <w:r>
              <w:rPr>
                <w:rFonts w:ascii="Times New Roman" w:eastAsia="仿宋"/>
                <w:kern w:val="2"/>
                <w:sz w:val="21"/>
                <w:szCs w:val="21"/>
                <w:lang w:val="en-US" w:eastAsia="zh-CN"/>
              </w:rPr>
              <w:t>/</w:t>
            </w:r>
            <w:r>
              <w:rPr>
                <w:rFonts w:hint="eastAsia" w:ascii="Times New Roman" w:eastAsia="仿宋"/>
                <w:kern w:val="2"/>
                <w:sz w:val="21"/>
                <w:szCs w:val="21"/>
                <w:lang w:val="en-US" w:eastAsia="zh-CN"/>
              </w:rPr>
              <w:t>《采矿与安全工程学报》/李季等.</w:t>
            </w:r>
          </w:p>
        </w:tc>
        <w:tc>
          <w:tcPr>
            <w:tcW w:w="512"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2017</w:t>
            </w:r>
            <w:r>
              <w:rPr>
                <w:rFonts w:hint="eastAsia" w:ascii="Times New Roman" w:eastAsia="仿宋"/>
                <w:kern w:val="2"/>
                <w:sz w:val="21"/>
                <w:szCs w:val="21"/>
                <w:lang w:val="en-US" w:eastAsia="zh-CN"/>
              </w:rPr>
              <w:t>,</w:t>
            </w:r>
            <w:r>
              <w:rPr>
                <w:rFonts w:ascii="Times New Roman" w:eastAsia="仿宋"/>
                <w:kern w:val="2"/>
                <w:sz w:val="21"/>
                <w:szCs w:val="21"/>
                <w:lang w:val="en-US" w:eastAsia="zh-CN"/>
              </w:rPr>
              <w:t>35</w:t>
            </w:r>
            <w:r>
              <w:rPr>
                <w:rFonts w:hint="eastAsia" w:ascii="Times New Roman" w:eastAsia="仿宋"/>
                <w:kern w:val="2"/>
                <w:sz w:val="21"/>
                <w:szCs w:val="21"/>
                <w:lang w:val="en-US" w:eastAsia="zh-CN"/>
              </w:rPr>
              <w:t>（4）:</w:t>
            </w:r>
            <w:r>
              <w:rPr>
                <w:rFonts w:ascii="Times New Roman" w:eastAsia="仿宋"/>
                <w:kern w:val="2"/>
                <w:sz w:val="21"/>
                <w:szCs w:val="21"/>
                <w:lang w:val="en-US" w:eastAsia="zh-CN"/>
              </w:rPr>
              <w:t>670-676</w:t>
            </w:r>
          </w:p>
        </w:tc>
        <w:tc>
          <w:tcPr>
            <w:tcW w:w="509" w:type="pct"/>
            <w:tcBorders>
              <w:top w:val="single" w:color="auto" w:sz="8" w:space="0"/>
              <w:left w:val="single" w:color="auto" w:sz="8" w:space="0"/>
              <w:bottom w:val="single" w:color="auto" w:sz="8" w:space="0"/>
              <w:right w:val="single" w:color="auto" w:sz="4"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018</w:t>
            </w:r>
          </w:p>
        </w:tc>
        <w:tc>
          <w:tcPr>
            <w:tcW w:w="406" w:type="pct"/>
            <w:tcBorders>
              <w:top w:val="single" w:color="auto" w:sz="8" w:space="0"/>
              <w:left w:val="single" w:color="auto" w:sz="4"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w:t>
            </w:r>
          </w:p>
        </w:tc>
        <w:tc>
          <w:tcPr>
            <w:tcW w:w="40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w:t>
            </w:r>
          </w:p>
        </w:tc>
        <w:tc>
          <w:tcPr>
            <w:tcW w:w="115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李季，马念杰，丁自伟</w:t>
            </w:r>
          </w:p>
        </w:tc>
        <w:tc>
          <w:tcPr>
            <w:tcW w:w="369"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26</w:t>
            </w:r>
          </w:p>
        </w:tc>
        <w:tc>
          <w:tcPr>
            <w:tcW w:w="310"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E</w:t>
            </w:r>
            <w:r>
              <w:rPr>
                <w:rFonts w:ascii="Times New Roman" w:eastAsia="仿宋"/>
                <w:kern w:val="2"/>
                <w:sz w:val="21"/>
                <w:szCs w:val="21"/>
                <w:lang w:val="en-US" w:eastAsia="zh-CN"/>
              </w:rPr>
              <w:t>I</w:t>
            </w:r>
          </w:p>
        </w:tc>
        <w:tc>
          <w:tcPr>
            <w:tcW w:w="368"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8" w:hRule="atLeast"/>
        </w:trPr>
        <w:tc>
          <w:tcPr>
            <w:tcW w:w="20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8</w:t>
            </w:r>
          </w:p>
        </w:tc>
        <w:tc>
          <w:tcPr>
            <w:tcW w:w="76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回采巷道蝶叶形冒顶机理及其控制技术/</w:t>
            </w:r>
            <w:r>
              <w:rPr>
                <w:rFonts w:hint="eastAsia" w:ascii="Times New Roman" w:eastAsia="仿宋"/>
                <w:kern w:val="2"/>
                <w:sz w:val="21"/>
                <w:szCs w:val="21"/>
                <w:lang w:val="en-US" w:eastAsia="zh-CN"/>
              </w:rPr>
              <w:t>《煤炭科学技术》/李季等</w:t>
            </w:r>
          </w:p>
        </w:tc>
        <w:tc>
          <w:tcPr>
            <w:tcW w:w="512"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017</w:t>
            </w:r>
            <w:r>
              <w:rPr>
                <w:rFonts w:hint="eastAsia" w:ascii="Times New Roman" w:eastAsia="仿宋"/>
                <w:kern w:val="2"/>
                <w:sz w:val="21"/>
                <w:szCs w:val="21"/>
                <w:lang w:val="en-US" w:eastAsia="zh-CN"/>
              </w:rPr>
              <w:t>,</w:t>
            </w:r>
            <w:r>
              <w:rPr>
                <w:rFonts w:ascii="Times New Roman" w:eastAsia="仿宋"/>
                <w:kern w:val="2"/>
                <w:sz w:val="21"/>
                <w:szCs w:val="21"/>
                <w:lang w:val="en-US" w:eastAsia="zh-CN"/>
              </w:rPr>
              <w:t>45</w:t>
            </w:r>
            <w:r>
              <w:rPr>
                <w:rFonts w:hint="eastAsia" w:ascii="Times New Roman" w:eastAsia="仿宋"/>
                <w:kern w:val="2"/>
                <w:sz w:val="21"/>
                <w:szCs w:val="21"/>
                <w:lang w:val="en-US" w:eastAsia="zh-CN"/>
              </w:rPr>
              <w:t>（1</w:t>
            </w:r>
            <w:r>
              <w:rPr>
                <w:rFonts w:ascii="Times New Roman" w:eastAsia="仿宋"/>
                <w:kern w:val="2"/>
                <w:sz w:val="21"/>
                <w:szCs w:val="21"/>
                <w:lang w:val="en-US" w:eastAsia="zh-CN"/>
              </w:rPr>
              <w:t>2</w:t>
            </w:r>
            <w:r>
              <w:rPr>
                <w:rFonts w:hint="eastAsia" w:ascii="Times New Roman" w:eastAsia="仿宋"/>
                <w:kern w:val="2"/>
                <w:sz w:val="21"/>
                <w:szCs w:val="21"/>
                <w:lang w:val="en-US" w:eastAsia="zh-CN"/>
              </w:rPr>
              <w:t>）:</w:t>
            </w:r>
            <w:r>
              <w:rPr>
                <w:rFonts w:ascii="Times New Roman" w:eastAsia="仿宋"/>
                <w:kern w:val="2"/>
                <w:sz w:val="21"/>
                <w:szCs w:val="21"/>
                <w:lang w:val="en-US" w:eastAsia="zh-CN"/>
              </w:rPr>
              <w:t>46-52</w:t>
            </w:r>
          </w:p>
        </w:tc>
        <w:tc>
          <w:tcPr>
            <w:tcW w:w="509" w:type="pct"/>
            <w:tcBorders>
              <w:top w:val="single" w:color="auto" w:sz="8" w:space="0"/>
              <w:left w:val="single" w:color="auto" w:sz="8" w:space="0"/>
              <w:bottom w:val="single" w:color="auto" w:sz="8" w:space="0"/>
              <w:right w:val="single" w:color="auto" w:sz="4"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017</w:t>
            </w:r>
          </w:p>
        </w:tc>
        <w:tc>
          <w:tcPr>
            <w:tcW w:w="406" w:type="pct"/>
            <w:tcBorders>
              <w:top w:val="single" w:color="auto" w:sz="8" w:space="0"/>
              <w:left w:val="single" w:color="auto" w:sz="4"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w:t>
            </w:r>
          </w:p>
        </w:tc>
        <w:tc>
          <w:tcPr>
            <w:tcW w:w="40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w:t>
            </w:r>
          </w:p>
        </w:tc>
        <w:tc>
          <w:tcPr>
            <w:tcW w:w="115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李季，马念杰，赵志强</w:t>
            </w:r>
          </w:p>
        </w:tc>
        <w:tc>
          <w:tcPr>
            <w:tcW w:w="369"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1</w:t>
            </w:r>
            <w:r>
              <w:rPr>
                <w:rFonts w:ascii="Times New Roman" w:eastAsia="仿宋"/>
                <w:kern w:val="2"/>
                <w:sz w:val="21"/>
                <w:szCs w:val="21"/>
                <w:lang w:val="en-US" w:eastAsia="zh-CN"/>
              </w:rPr>
              <w:t>2</w:t>
            </w:r>
          </w:p>
        </w:tc>
        <w:tc>
          <w:tcPr>
            <w:tcW w:w="310"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E</w:t>
            </w:r>
            <w:r>
              <w:rPr>
                <w:rFonts w:ascii="Times New Roman" w:eastAsia="仿宋"/>
                <w:kern w:val="2"/>
                <w:sz w:val="21"/>
                <w:szCs w:val="21"/>
                <w:lang w:val="en-US" w:eastAsia="zh-CN"/>
              </w:rPr>
              <w:t>I</w:t>
            </w:r>
          </w:p>
        </w:tc>
        <w:tc>
          <w:tcPr>
            <w:tcW w:w="368"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4" w:hRule="atLeast"/>
        </w:trPr>
        <w:tc>
          <w:tcPr>
            <w:tcW w:w="20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9</w:t>
            </w:r>
          </w:p>
        </w:tc>
        <w:tc>
          <w:tcPr>
            <w:tcW w:w="76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深部沿空巷道非均匀变形破坏机理及冒顶控制</w:t>
            </w:r>
            <w:r>
              <w:rPr>
                <w:rFonts w:ascii="Times New Roman" w:eastAsia="仿宋"/>
                <w:kern w:val="2"/>
                <w:sz w:val="21"/>
                <w:szCs w:val="21"/>
                <w:lang w:val="en-US" w:eastAsia="zh-CN"/>
              </w:rPr>
              <w:t>/</w:t>
            </w:r>
            <w:r>
              <w:rPr>
                <w:rFonts w:hint="eastAsia" w:ascii="Times New Roman" w:eastAsia="仿宋"/>
                <w:kern w:val="2"/>
                <w:sz w:val="21"/>
                <w:szCs w:val="21"/>
                <w:lang w:val="en-US" w:eastAsia="zh-CN"/>
              </w:rPr>
              <w:t>应急管理出版社/李季</w:t>
            </w:r>
          </w:p>
        </w:tc>
        <w:tc>
          <w:tcPr>
            <w:tcW w:w="512"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p>
        </w:tc>
        <w:tc>
          <w:tcPr>
            <w:tcW w:w="509" w:type="pct"/>
            <w:tcBorders>
              <w:top w:val="single" w:color="auto" w:sz="8" w:space="0"/>
              <w:left w:val="single" w:color="auto" w:sz="8" w:space="0"/>
              <w:bottom w:val="single" w:color="auto" w:sz="8" w:space="0"/>
              <w:right w:val="single" w:color="auto" w:sz="4"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019</w:t>
            </w:r>
          </w:p>
        </w:tc>
        <w:tc>
          <w:tcPr>
            <w:tcW w:w="406" w:type="pct"/>
            <w:tcBorders>
              <w:top w:val="single" w:color="auto" w:sz="8" w:space="0"/>
              <w:left w:val="single" w:color="auto" w:sz="4"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w:t>
            </w:r>
          </w:p>
        </w:tc>
        <w:tc>
          <w:tcPr>
            <w:tcW w:w="40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w:t>
            </w:r>
          </w:p>
        </w:tc>
        <w:tc>
          <w:tcPr>
            <w:tcW w:w="115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w:t>
            </w:r>
          </w:p>
        </w:tc>
        <w:tc>
          <w:tcPr>
            <w:tcW w:w="369"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p>
        </w:tc>
        <w:tc>
          <w:tcPr>
            <w:tcW w:w="310"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专著</w:t>
            </w:r>
          </w:p>
        </w:tc>
        <w:tc>
          <w:tcPr>
            <w:tcW w:w="368"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540" w:hRule="atLeast"/>
        </w:trPr>
        <w:tc>
          <w:tcPr>
            <w:tcW w:w="20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10</w:t>
            </w:r>
          </w:p>
        </w:tc>
        <w:tc>
          <w:tcPr>
            <w:tcW w:w="76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倾斜煤层柔模混凝土沿空护巷配套装备及施工工艺</w:t>
            </w:r>
            <w:r>
              <w:rPr>
                <w:rFonts w:ascii="Times New Roman" w:eastAsia="仿宋"/>
                <w:kern w:val="2"/>
                <w:sz w:val="21"/>
                <w:szCs w:val="21"/>
                <w:lang w:val="en-US" w:eastAsia="zh-CN"/>
              </w:rPr>
              <w:t>/</w:t>
            </w:r>
            <w:r>
              <w:rPr>
                <w:rFonts w:hint="eastAsia" w:ascii="Times New Roman" w:eastAsia="仿宋"/>
                <w:kern w:val="2"/>
                <w:sz w:val="21"/>
                <w:szCs w:val="21"/>
                <w:lang w:val="en-US" w:eastAsia="zh-CN"/>
              </w:rPr>
              <w:t>《煤炭技术》/沈蓥，袁伟淇等.</w:t>
            </w:r>
          </w:p>
        </w:tc>
        <w:tc>
          <w:tcPr>
            <w:tcW w:w="512"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2020</w:t>
            </w:r>
            <w:r>
              <w:rPr>
                <w:rFonts w:hint="eastAsia" w:ascii="Times New Roman" w:eastAsia="仿宋"/>
                <w:kern w:val="2"/>
                <w:sz w:val="21"/>
                <w:szCs w:val="21"/>
                <w:lang w:val="en-US" w:eastAsia="zh-CN"/>
              </w:rPr>
              <w:t>,</w:t>
            </w:r>
            <w:r>
              <w:rPr>
                <w:rFonts w:ascii="Times New Roman" w:eastAsia="仿宋"/>
                <w:kern w:val="2"/>
                <w:sz w:val="21"/>
                <w:szCs w:val="21"/>
                <w:lang w:val="en-US" w:eastAsia="zh-CN"/>
              </w:rPr>
              <w:t>39</w:t>
            </w:r>
            <w:r>
              <w:rPr>
                <w:rFonts w:hint="eastAsia" w:ascii="Times New Roman" w:eastAsia="仿宋"/>
                <w:kern w:val="2"/>
                <w:sz w:val="21"/>
                <w:szCs w:val="21"/>
                <w:lang w:val="en-US" w:eastAsia="zh-CN"/>
              </w:rPr>
              <w:t>（0</w:t>
            </w:r>
            <w:r>
              <w:rPr>
                <w:rFonts w:ascii="Times New Roman" w:eastAsia="仿宋"/>
                <w:kern w:val="2"/>
                <w:sz w:val="21"/>
                <w:szCs w:val="21"/>
                <w:lang w:val="en-US" w:eastAsia="zh-CN"/>
              </w:rPr>
              <w:t>4</w:t>
            </w:r>
            <w:r>
              <w:rPr>
                <w:rFonts w:hint="eastAsia" w:ascii="Times New Roman" w:eastAsia="仿宋"/>
                <w:kern w:val="2"/>
                <w:sz w:val="21"/>
                <w:szCs w:val="21"/>
                <w:lang w:val="en-US" w:eastAsia="zh-CN"/>
              </w:rPr>
              <w:t>）：4</w:t>
            </w:r>
            <w:r>
              <w:rPr>
                <w:rFonts w:ascii="Times New Roman" w:eastAsia="仿宋"/>
                <w:kern w:val="2"/>
                <w:sz w:val="21"/>
                <w:szCs w:val="21"/>
                <w:lang w:val="en-US" w:eastAsia="zh-CN"/>
              </w:rPr>
              <w:t>0-43</w:t>
            </w:r>
          </w:p>
        </w:tc>
        <w:tc>
          <w:tcPr>
            <w:tcW w:w="509" w:type="pct"/>
            <w:tcBorders>
              <w:top w:val="single" w:color="auto" w:sz="8" w:space="0"/>
              <w:left w:val="single" w:color="auto" w:sz="8" w:space="0"/>
              <w:bottom w:val="single" w:color="auto" w:sz="8" w:space="0"/>
              <w:right w:val="single" w:color="auto" w:sz="4"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020</w:t>
            </w:r>
          </w:p>
        </w:tc>
        <w:tc>
          <w:tcPr>
            <w:tcW w:w="406" w:type="pct"/>
            <w:tcBorders>
              <w:top w:val="single" w:color="auto" w:sz="8" w:space="0"/>
              <w:left w:val="single" w:color="auto" w:sz="4"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袁伟淇</w:t>
            </w:r>
          </w:p>
        </w:tc>
        <w:tc>
          <w:tcPr>
            <w:tcW w:w="40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袁伟淇</w:t>
            </w:r>
          </w:p>
        </w:tc>
        <w:tc>
          <w:tcPr>
            <w:tcW w:w="115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袁伟淇，卓军，沈蓥</w:t>
            </w:r>
          </w:p>
        </w:tc>
        <w:tc>
          <w:tcPr>
            <w:tcW w:w="369"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1</w:t>
            </w:r>
          </w:p>
        </w:tc>
        <w:tc>
          <w:tcPr>
            <w:tcW w:w="310"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中文核心</w:t>
            </w:r>
          </w:p>
        </w:tc>
        <w:tc>
          <w:tcPr>
            <w:tcW w:w="368"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658" w:hRule="atLeast"/>
        </w:trPr>
        <w:tc>
          <w:tcPr>
            <w:tcW w:w="20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1</w:t>
            </w:r>
            <w:r>
              <w:rPr>
                <w:rFonts w:ascii="Times New Roman" w:eastAsia="仿宋"/>
                <w:kern w:val="2"/>
                <w:sz w:val="21"/>
                <w:szCs w:val="21"/>
                <w:lang w:val="en-US" w:eastAsia="zh-CN"/>
              </w:rPr>
              <w:t>1</w:t>
            </w:r>
          </w:p>
        </w:tc>
        <w:tc>
          <w:tcPr>
            <w:tcW w:w="76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倾斜煤层柔模混凝土机械化高效沿空留巷技术应用</w:t>
            </w:r>
            <w:r>
              <w:rPr>
                <w:rFonts w:ascii="Times New Roman" w:eastAsia="仿宋"/>
                <w:kern w:val="2"/>
                <w:sz w:val="21"/>
                <w:szCs w:val="21"/>
                <w:lang w:val="en-US" w:eastAsia="zh-CN"/>
              </w:rPr>
              <w:t>/</w:t>
            </w:r>
            <w:r>
              <w:rPr>
                <w:rFonts w:hint="eastAsia" w:ascii="Times New Roman" w:eastAsia="仿宋"/>
                <w:kern w:val="2"/>
                <w:sz w:val="21"/>
                <w:szCs w:val="21"/>
                <w:lang w:val="en-US" w:eastAsia="zh-CN"/>
              </w:rPr>
              <w:t>《煤炭学术年会》沈蓥，袁伟淇等</w:t>
            </w:r>
          </w:p>
        </w:tc>
        <w:tc>
          <w:tcPr>
            <w:tcW w:w="512"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019</w:t>
            </w:r>
            <w:r>
              <w:rPr>
                <w:rFonts w:hint="eastAsia" w:ascii="Times New Roman" w:eastAsia="仿宋"/>
                <w:kern w:val="2"/>
                <w:sz w:val="21"/>
                <w:szCs w:val="21"/>
                <w:lang w:val="en-US" w:eastAsia="zh-CN"/>
              </w:rPr>
              <w:t>，5</w:t>
            </w:r>
            <w:r>
              <w:rPr>
                <w:rFonts w:ascii="Times New Roman" w:eastAsia="仿宋"/>
                <w:kern w:val="2"/>
                <w:sz w:val="21"/>
                <w:szCs w:val="21"/>
                <w:lang w:val="en-US" w:eastAsia="zh-CN"/>
              </w:rPr>
              <w:t>8-62</w:t>
            </w:r>
          </w:p>
        </w:tc>
        <w:tc>
          <w:tcPr>
            <w:tcW w:w="509" w:type="pct"/>
            <w:tcBorders>
              <w:top w:val="single" w:color="auto" w:sz="8" w:space="0"/>
              <w:left w:val="single" w:color="auto" w:sz="8" w:space="0"/>
              <w:bottom w:val="single" w:color="auto" w:sz="8" w:space="0"/>
              <w:right w:val="single" w:color="auto" w:sz="4"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019</w:t>
            </w:r>
          </w:p>
        </w:tc>
        <w:tc>
          <w:tcPr>
            <w:tcW w:w="406" w:type="pct"/>
            <w:tcBorders>
              <w:top w:val="single" w:color="auto" w:sz="8" w:space="0"/>
              <w:left w:val="single" w:color="auto" w:sz="4"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袁伟淇</w:t>
            </w:r>
          </w:p>
        </w:tc>
        <w:tc>
          <w:tcPr>
            <w:tcW w:w="40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袁伟淇</w:t>
            </w:r>
          </w:p>
        </w:tc>
        <w:tc>
          <w:tcPr>
            <w:tcW w:w="115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沈蓥，袁伟淇</w:t>
            </w:r>
          </w:p>
        </w:tc>
        <w:tc>
          <w:tcPr>
            <w:tcW w:w="369"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p>
        </w:tc>
        <w:tc>
          <w:tcPr>
            <w:tcW w:w="310"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国内会议</w:t>
            </w:r>
          </w:p>
        </w:tc>
        <w:tc>
          <w:tcPr>
            <w:tcW w:w="368"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0" w:hRule="atLeast"/>
        </w:trPr>
        <w:tc>
          <w:tcPr>
            <w:tcW w:w="20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12</w:t>
            </w:r>
          </w:p>
        </w:tc>
        <w:tc>
          <w:tcPr>
            <w:tcW w:w="76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The coal pillar design method for a deep mining roadway based on the shape of the plastic zone in surrounding rocks/</w:t>
            </w:r>
            <w:r>
              <w:rPr>
                <w:rFonts w:hint="eastAsia" w:ascii="Times New Roman" w:eastAsia="仿宋"/>
                <w:kern w:val="2"/>
                <w:sz w:val="21"/>
                <w:szCs w:val="21"/>
                <w:lang w:val="en-US" w:eastAsia="zh-CN"/>
              </w:rPr>
              <w:t>《</w:t>
            </w:r>
            <w:r>
              <w:rPr>
                <w:rFonts w:ascii="Times New Roman" w:eastAsia="仿宋"/>
                <w:kern w:val="2"/>
                <w:sz w:val="21"/>
                <w:szCs w:val="21"/>
                <w:lang w:val="en-US" w:eastAsia="zh-CN"/>
              </w:rPr>
              <w:t>Arabian Journal of Geosciences</w:t>
            </w:r>
            <w:r>
              <w:rPr>
                <w:rFonts w:hint="eastAsia" w:ascii="Times New Roman" w:eastAsia="仿宋"/>
                <w:kern w:val="2"/>
                <w:sz w:val="21"/>
                <w:szCs w:val="21"/>
                <w:lang w:val="en-US" w:eastAsia="zh-CN"/>
              </w:rPr>
              <w:t>》/李季</w:t>
            </w:r>
          </w:p>
        </w:tc>
        <w:tc>
          <w:tcPr>
            <w:tcW w:w="512"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020</w:t>
            </w:r>
            <w:r>
              <w:rPr>
                <w:rFonts w:hint="eastAsia" w:ascii="Times New Roman" w:eastAsia="仿宋"/>
                <w:kern w:val="2"/>
                <w:sz w:val="21"/>
                <w:szCs w:val="21"/>
                <w:lang w:val="en-US" w:eastAsia="zh-CN"/>
              </w:rPr>
              <w:t>,</w:t>
            </w:r>
            <w:r>
              <w:rPr>
                <w:rFonts w:ascii="Times New Roman" w:eastAsia="仿宋"/>
                <w:kern w:val="2"/>
                <w:sz w:val="21"/>
                <w:szCs w:val="21"/>
                <w:lang w:val="en-US" w:eastAsia="zh-CN"/>
              </w:rPr>
              <w:t>13</w:t>
            </w:r>
            <w:r>
              <w:rPr>
                <w:rFonts w:hint="eastAsia" w:ascii="Times New Roman" w:eastAsia="仿宋"/>
                <w:kern w:val="2"/>
                <w:sz w:val="21"/>
                <w:szCs w:val="21"/>
                <w:lang w:val="en-US" w:eastAsia="zh-CN"/>
              </w:rPr>
              <w:t>（1</w:t>
            </w:r>
            <w:r>
              <w:rPr>
                <w:rFonts w:ascii="Times New Roman" w:eastAsia="仿宋"/>
                <w:kern w:val="2"/>
                <w:sz w:val="21"/>
                <w:szCs w:val="21"/>
                <w:lang w:val="en-US" w:eastAsia="zh-CN"/>
              </w:rPr>
              <w:t>2</w:t>
            </w:r>
            <w:r>
              <w:rPr>
                <w:rFonts w:hint="eastAsia" w:ascii="Times New Roman" w:eastAsia="仿宋"/>
                <w:kern w:val="2"/>
                <w:sz w:val="21"/>
                <w:szCs w:val="21"/>
                <w:lang w:val="en-US" w:eastAsia="zh-CN"/>
              </w:rPr>
              <w:t>）</w:t>
            </w:r>
          </w:p>
        </w:tc>
        <w:tc>
          <w:tcPr>
            <w:tcW w:w="509" w:type="pct"/>
            <w:tcBorders>
              <w:top w:val="single" w:color="auto" w:sz="8" w:space="0"/>
              <w:left w:val="single" w:color="auto" w:sz="8" w:space="0"/>
              <w:bottom w:val="single" w:color="auto" w:sz="8" w:space="0"/>
              <w:right w:val="single" w:color="auto" w:sz="4"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020</w:t>
            </w:r>
          </w:p>
        </w:tc>
        <w:tc>
          <w:tcPr>
            <w:tcW w:w="406" w:type="pct"/>
            <w:tcBorders>
              <w:top w:val="single" w:color="auto" w:sz="8" w:space="0"/>
              <w:left w:val="single" w:color="auto" w:sz="4"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w:t>
            </w:r>
          </w:p>
        </w:tc>
        <w:tc>
          <w:tcPr>
            <w:tcW w:w="40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w:t>
            </w:r>
          </w:p>
        </w:tc>
        <w:tc>
          <w:tcPr>
            <w:tcW w:w="115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w:t>
            </w:r>
          </w:p>
        </w:tc>
        <w:tc>
          <w:tcPr>
            <w:tcW w:w="369"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10</w:t>
            </w:r>
          </w:p>
        </w:tc>
        <w:tc>
          <w:tcPr>
            <w:tcW w:w="310"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S</w:t>
            </w:r>
            <w:r>
              <w:rPr>
                <w:rFonts w:ascii="Times New Roman" w:eastAsia="仿宋"/>
                <w:kern w:val="2"/>
                <w:sz w:val="21"/>
                <w:szCs w:val="21"/>
                <w:lang w:val="en-US" w:eastAsia="zh-CN"/>
              </w:rPr>
              <w:t>CI</w:t>
            </w:r>
          </w:p>
        </w:tc>
        <w:tc>
          <w:tcPr>
            <w:tcW w:w="368"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0" w:hRule="atLeast"/>
        </w:trPr>
        <w:tc>
          <w:tcPr>
            <w:tcW w:w="20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1</w:t>
            </w:r>
            <w:r>
              <w:rPr>
                <w:rFonts w:ascii="Times New Roman" w:eastAsia="仿宋"/>
                <w:kern w:val="2"/>
                <w:sz w:val="21"/>
                <w:szCs w:val="21"/>
                <w:lang w:val="en-US" w:eastAsia="zh-CN"/>
              </w:rPr>
              <w:t>3</w:t>
            </w:r>
          </w:p>
        </w:tc>
        <w:tc>
          <w:tcPr>
            <w:tcW w:w="76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Distribution Law of Principal Stress Difference of Deep Surrounding Rock of Gob-side Entry and Optimum Design of Coal Pillar Width</w:t>
            </w:r>
            <w:r>
              <w:rPr>
                <w:rFonts w:ascii="Times New Roman" w:eastAsia="仿宋"/>
                <w:kern w:val="2"/>
                <w:sz w:val="21"/>
                <w:szCs w:val="21"/>
                <w:lang w:val="en-US" w:eastAsia="zh-CN"/>
              </w:rPr>
              <w:t>/</w:t>
            </w:r>
            <w:r>
              <w:rPr>
                <w:rFonts w:hint="eastAsia" w:ascii="Times New Roman" w:eastAsia="仿宋"/>
                <w:kern w:val="2"/>
                <w:sz w:val="21"/>
                <w:szCs w:val="21"/>
                <w:lang w:val="en-US" w:eastAsia="zh-CN"/>
              </w:rPr>
              <w:t>《Tehnicki Vjesnik-Technical Gazette》/李季等.</w:t>
            </w:r>
          </w:p>
        </w:tc>
        <w:tc>
          <w:tcPr>
            <w:tcW w:w="512"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019</w:t>
            </w:r>
            <w:r>
              <w:rPr>
                <w:rFonts w:hint="eastAsia" w:ascii="Times New Roman" w:eastAsia="仿宋"/>
                <w:kern w:val="2"/>
                <w:sz w:val="21"/>
                <w:szCs w:val="21"/>
                <w:lang w:val="en-US" w:eastAsia="zh-CN"/>
              </w:rPr>
              <w:t>，</w:t>
            </w:r>
            <w:r>
              <w:rPr>
                <w:rFonts w:ascii="Times New Roman" w:eastAsia="仿宋"/>
                <w:kern w:val="2"/>
                <w:sz w:val="21"/>
                <w:szCs w:val="21"/>
                <w:lang w:val="en-US" w:eastAsia="zh-CN"/>
              </w:rPr>
              <w:t>26</w:t>
            </w:r>
            <w:r>
              <w:rPr>
                <w:rFonts w:hint="eastAsia" w:ascii="Times New Roman" w:eastAsia="仿宋"/>
                <w:kern w:val="2"/>
                <w:sz w:val="21"/>
                <w:szCs w:val="21"/>
                <w:lang w:val="en-US" w:eastAsia="zh-CN"/>
              </w:rPr>
              <w:t>（6）：1</w:t>
            </w:r>
            <w:r>
              <w:rPr>
                <w:rFonts w:ascii="Times New Roman" w:eastAsia="仿宋"/>
                <w:kern w:val="2"/>
                <w:sz w:val="21"/>
                <w:szCs w:val="21"/>
                <w:lang w:val="en-US" w:eastAsia="zh-CN"/>
              </w:rPr>
              <w:t>743-1752</w:t>
            </w:r>
          </w:p>
        </w:tc>
        <w:tc>
          <w:tcPr>
            <w:tcW w:w="509" w:type="pct"/>
            <w:tcBorders>
              <w:top w:val="single" w:color="auto" w:sz="8" w:space="0"/>
              <w:left w:val="single" w:color="auto" w:sz="8" w:space="0"/>
              <w:bottom w:val="single" w:color="auto" w:sz="8" w:space="0"/>
              <w:right w:val="single" w:color="auto" w:sz="4"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019</w:t>
            </w:r>
          </w:p>
        </w:tc>
        <w:tc>
          <w:tcPr>
            <w:tcW w:w="406" w:type="pct"/>
            <w:tcBorders>
              <w:top w:val="single" w:color="auto" w:sz="8" w:space="0"/>
              <w:left w:val="single" w:color="auto" w:sz="4"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w:t>
            </w:r>
          </w:p>
        </w:tc>
        <w:tc>
          <w:tcPr>
            <w:tcW w:w="40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w:t>
            </w:r>
          </w:p>
        </w:tc>
        <w:tc>
          <w:tcPr>
            <w:tcW w:w="115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李季，强旭博，王文硕</w:t>
            </w:r>
          </w:p>
        </w:tc>
        <w:tc>
          <w:tcPr>
            <w:tcW w:w="369"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6</w:t>
            </w:r>
          </w:p>
        </w:tc>
        <w:tc>
          <w:tcPr>
            <w:tcW w:w="310"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S</w:t>
            </w:r>
            <w:r>
              <w:rPr>
                <w:rFonts w:ascii="Times New Roman" w:eastAsia="仿宋"/>
                <w:kern w:val="2"/>
                <w:sz w:val="21"/>
                <w:szCs w:val="21"/>
                <w:lang w:val="en-US" w:eastAsia="zh-CN"/>
              </w:rPr>
              <w:t>CI</w:t>
            </w:r>
          </w:p>
        </w:tc>
        <w:tc>
          <w:tcPr>
            <w:tcW w:w="368"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0" w:hRule="atLeast"/>
        </w:trPr>
        <w:tc>
          <w:tcPr>
            <w:tcW w:w="20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14</w:t>
            </w:r>
          </w:p>
        </w:tc>
        <w:tc>
          <w:tcPr>
            <w:tcW w:w="76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Experimental Research on Simulation Material for Water-Resisting Soil Layer in Mining Physical Simulation/</w:t>
            </w:r>
            <w:r>
              <w:rPr>
                <w:rFonts w:hint="eastAsia" w:ascii="Times New Roman" w:eastAsia="仿宋"/>
                <w:kern w:val="2"/>
                <w:sz w:val="21"/>
                <w:szCs w:val="21"/>
                <w:lang w:val="en-US" w:eastAsia="zh-CN"/>
              </w:rPr>
              <w:t>《</w:t>
            </w:r>
            <w:r>
              <w:rPr>
                <w:rFonts w:ascii="Times New Roman" w:eastAsia="仿宋"/>
                <w:kern w:val="2"/>
                <w:sz w:val="21"/>
                <w:szCs w:val="21"/>
                <w:lang w:val="en-US" w:eastAsia="zh-CN"/>
              </w:rPr>
              <w:t>Advances in Materials science and Engineering</w:t>
            </w:r>
            <w:r>
              <w:rPr>
                <w:rFonts w:hint="eastAsia" w:ascii="Times New Roman" w:eastAsia="仿宋"/>
                <w:kern w:val="2"/>
                <w:sz w:val="21"/>
                <w:szCs w:val="21"/>
                <w:lang w:val="en-US" w:eastAsia="zh-CN"/>
              </w:rPr>
              <w:t>》/杨涛等</w:t>
            </w:r>
          </w:p>
        </w:tc>
        <w:tc>
          <w:tcPr>
            <w:tcW w:w="512"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020</w:t>
            </w:r>
            <w:r>
              <w:rPr>
                <w:rFonts w:hint="eastAsia" w:ascii="Times New Roman" w:eastAsia="仿宋"/>
                <w:kern w:val="2"/>
                <w:sz w:val="21"/>
                <w:szCs w:val="21"/>
                <w:lang w:val="en-US" w:eastAsia="zh-CN"/>
              </w:rPr>
              <w:t>,</w:t>
            </w:r>
            <w:r>
              <w:rPr>
                <w:rFonts w:ascii="Times New Roman" w:eastAsia="仿宋"/>
                <w:kern w:val="2"/>
                <w:sz w:val="21"/>
                <w:szCs w:val="21"/>
                <w:lang w:val="en-US" w:eastAsia="zh-CN"/>
              </w:rPr>
              <w:t>2020</w:t>
            </w:r>
          </w:p>
        </w:tc>
        <w:tc>
          <w:tcPr>
            <w:tcW w:w="509" w:type="pct"/>
            <w:tcBorders>
              <w:top w:val="single" w:color="auto" w:sz="8" w:space="0"/>
              <w:left w:val="single" w:color="auto" w:sz="8" w:space="0"/>
              <w:bottom w:val="single" w:color="auto" w:sz="8" w:space="0"/>
              <w:right w:val="single" w:color="auto" w:sz="4"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020</w:t>
            </w:r>
          </w:p>
        </w:tc>
        <w:tc>
          <w:tcPr>
            <w:tcW w:w="406" w:type="pct"/>
            <w:tcBorders>
              <w:top w:val="single" w:color="auto" w:sz="8" w:space="0"/>
              <w:left w:val="single" w:color="auto" w:sz="4"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杨涛</w:t>
            </w:r>
          </w:p>
        </w:tc>
        <w:tc>
          <w:tcPr>
            <w:tcW w:w="40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杨涛</w:t>
            </w:r>
          </w:p>
        </w:tc>
        <w:tc>
          <w:tcPr>
            <w:tcW w:w="115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杨涛，张杰</w:t>
            </w:r>
          </w:p>
        </w:tc>
        <w:tc>
          <w:tcPr>
            <w:tcW w:w="369"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1</w:t>
            </w:r>
          </w:p>
        </w:tc>
        <w:tc>
          <w:tcPr>
            <w:tcW w:w="310"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S</w:t>
            </w:r>
            <w:r>
              <w:rPr>
                <w:rFonts w:ascii="Times New Roman" w:eastAsia="仿宋"/>
                <w:kern w:val="2"/>
                <w:sz w:val="21"/>
                <w:szCs w:val="21"/>
                <w:lang w:val="en-US" w:eastAsia="zh-CN"/>
              </w:rPr>
              <w:t>CI</w:t>
            </w:r>
          </w:p>
        </w:tc>
        <w:tc>
          <w:tcPr>
            <w:tcW w:w="368"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0" w:hRule="atLeast"/>
        </w:trPr>
        <w:tc>
          <w:tcPr>
            <w:tcW w:w="20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15</w:t>
            </w:r>
          </w:p>
        </w:tc>
        <w:tc>
          <w:tcPr>
            <w:tcW w:w="761"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ascii="Times New Roman" w:eastAsia="仿宋"/>
                <w:kern w:val="2"/>
                <w:sz w:val="21"/>
                <w:szCs w:val="21"/>
                <w:lang w:val="en-US" w:eastAsia="zh-CN"/>
              </w:rPr>
              <w:t>Gob-Side Entry Retaining Technology with Advanced Empty Hole Butterfly-Shaped Weakening in Three-Soft Coal Seam in China/</w:t>
            </w:r>
            <w:r>
              <w:rPr>
                <w:rFonts w:hint="eastAsia" w:ascii="Times New Roman" w:eastAsia="仿宋"/>
                <w:kern w:val="2"/>
                <w:sz w:val="21"/>
                <w:szCs w:val="21"/>
                <w:lang w:val="en-US" w:eastAsia="zh-CN"/>
              </w:rPr>
              <w:t>《</w:t>
            </w:r>
            <w:r>
              <w:rPr>
                <w:rFonts w:ascii="Times New Roman" w:eastAsia="仿宋"/>
                <w:kern w:val="2"/>
                <w:sz w:val="21"/>
                <w:szCs w:val="21"/>
                <w:lang w:val="en-US" w:eastAsia="zh-CN"/>
              </w:rPr>
              <w:t>Advances in Materials science and Engineering</w:t>
            </w:r>
            <w:r>
              <w:rPr>
                <w:rFonts w:hint="eastAsia" w:ascii="Times New Roman" w:eastAsia="仿宋"/>
                <w:kern w:val="2"/>
                <w:sz w:val="21"/>
                <w:szCs w:val="21"/>
                <w:lang w:val="en-US" w:eastAsia="zh-CN"/>
              </w:rPr>
              <w:t>》</w:t>
            </w:r>
            <w:r>
              <w:rPr>
                <w:rFonts w:ascii="Times New Roman" w:eastAsia="仿宋"/>
                <w:kern w:val="2"/>
                <w:sz w:val="21"/>
                <w:szCs w:val="21"/>
                <w:lang w:val="en-US" w:eastAsia="zh-CN"/>
              </w:rPr>
              <w:t>/</w:t>
            </w:r>
            <w:r>
              <w:rPr>
                <w:rFonts w:hint="eastAsia" w:ascii="Times New Roman" w:eastAsia="仿宋"/>
                <w:kern w:val="2"/>
                <w:sz w:val="21"/>
                <w:szCs w:val="21"/>
                <w:lang w:val="en-US" w:eastAsia="zh-CN"/>
              </w:rPr>
              <w:t>杨涛等</w:t>
            </w:r>
          </w:p>
        </w:tc>
        <w:tc>
          <w:tcPr>
            <w:tcW w:w="512"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020</w:t>
            </w:r>
            <w:r>
              <w:rPr>
                <w:rFonts w:hint="eastAsia" w:ascii="Times New Roman" w:eastAsia="仿宋"/>
                <w:kern w:val="2"/>
                <w:sz w:val="21"/>
                <w:szCs w:val="21"/>
                <w:lang w:val="en-US" w:eastAsia="zh-CN"/>
              </w:rPr>
              <w:t>,</w:t>
            </w:r>
            <w:r>
              <w:rPr>
                <w:rFonts w:ascii="Times New Roman" w:eastAsia="仿宋"/>
                <w:kern w:val="2"/>
                <w:sz w:val="21"/>
                <w:szCs w:val="21"/>
                <w:lang w:val="en-US" w:eastAsia="zh-CN"/>
              </w:rPr>
              <w:t>2020</w:t>
            </w:r>
          </w:p>
        </w:tc>
        <w:tc>
          <w:tcPr>
            <w:tcW w:w="509" w:type="pct"/>
            <w:tcBorders>
              <w:top w:val="single" w:color="auto" w:sz="8" w:space="0"/>
              <w:left w:val="single" w:color="auto" w:sz="8" w:space="0"/>
              <w:bottom w:val="single" w:color="auto" w:sz="8" w:space="0"/>
              <w:right w:val="single" w:color="auto" w:sz="4"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2</w:t>
            </w:r>
            <w:r>
              <w:rPr>
                <w:rFonts w:ascii="Times New Roman" w:eastAsia="仿宋"/>
                <w:kern w:val="2"/>
                <w:sz w:val="21"/>
                <w:szCs w:val="21"/>
                <w:lang w:val="en-US" w:eastAsia="zh-CN"/>
              </w:rPr>
              <w:t>020</w:t>
            </w:r>
          </w:p>
        </w:tc>
        <w:tc>
          <w:tcPr>
            <w:tcW w:w="406" w:type="pct"/>
            <w:tcBorders>
              <w:top w:val="single" w:color="auto" w:sz="8" w:space="0"/>
              <w:left w:val="single" w:color="auto" w:sz="4"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杨涛</w:t>
            </w:r>
          </w:p>
        </w:tc>
        <w:tc>
          <w:tcPr>
            <w:tcW w:w="40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杨涛</w:t>
            </w:r>
          </w:p>
        </w:tc>
        <w:tc>
          <w:tcPr>
            <w:tcW w:w="1157"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杨涛，张杰</w:t>
            </w:r>
          </w:p>
        </w:tc>
        <w:tc>
          <w:tcPr>
            <w:tcW w:w="369"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0</w:t>
            </w:r>
          </w:p>
        </w:tc>
        <w:tc>
          <w:tcPr>
            <w:tcW w:w="310"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S</w:t>
            </w:r>
            <w:r>
              <w:rPr>
                <w:rFonts w:ascii="Times New Roman" w:eastAsia="仿宋"/>
                <w:kern w:val="2"/>
                <w:sz w:val="21"/>
                <w:szCs w:val="21"/>
                <w:lang w:val="en-US" w:eastAsia="zh-CN"/>
              </w:rPr>
              <w:t>CI</w:t>
            </w:r>
          </w:p>
        </w:tc>
        <w:tc>
          <w:tcPr>
            <w:tcW w:w="368" w:type="pct"/>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240" w:lineRule="auto"/>
              <w:ind w:firstLine="0" w:firstLineChars="0"/>
              <w:jc w:val="center"/>
              <w:outlineLvl w:val="1"/>
              <w:rPr>
                <w:rFonts w:ascii="Times New Roman" w:eastAsia="仿宋"/>
                <w:kern w:val="2"/>
                <w:sz w:val="21"/>
                <w:szCs w:val="21"/>
                <w:lang w:val="en-US" w:eastAsia="zh-CN"/>
              </w:rPr>
            </w:pPr>
            <w:r>
              <w:rPr>
                <w:rFonts w:hint="eastAsia" w:ascii="Times New Roman" w:eastAsia="仿宋"/>
                <w:kern w:val="2"/>
                <w:sz w:val="21"/>
                <w:szCs w:val="21"/>
                <w:lang w:val="en-US" w:eastAsia="zh-CN"/>
              </w:rPr>
              <w:t>否</w:t>
            </w:r>
          </w:p>
        </w:tc>
      </w:tr>
    </w:tbl>
    <w:p>
      <w:pPr>
        <w:spacing w:line="460" w:lineRule="exact"/>
        <w:ind w:firstLine="560" w:firstLineChars="200"/>
        <w:rPr>
          <w:rFonts w:ascii="Times New Roman" w:hAnsi="Times New Roman" w:eastAsia="仿宋"/>
          <w:sz w:val="28"/>
          <w:szCs w:val="28"/>
        </w:rPr>
        <w:sectPr>
          <w:pgSz w:w="16838" w:h="11906" w:orient="landscape"/>
          <w:pgMar w:top="1800" w:right="1440" w:bottom="1800" w:left="1440" w:header="851" w:footer="992" w:gutter="0"/>
          <w:cols w:space="425" w:num="1"/>
          <w:docGrid w:type="lines" w:linePitch="312" w:charSpace="0"/>
        </w:sectPr>
      </w:pPr>
    </w:p>
    <w:p>
      <w:pPr>
        <w:rPr>
          <w:rFonts w:ascii="Times New Roman" w:hAnsi="Times New Roman" w:eastAsia="仿宋_GB2312"/>
          <w:kern w:val="0"/>
          <w:sz w:val="28"/>
          <w:szCs w:val="28"/>
          <w:lang w:val="zh-CN"/>
        </w:rPr>
      </w:pPr>
      <w:r>
        <w:rPr>
          <w:rFonts w:hint="eastAsia" w:ascii="Times New Roman" w:hAnsi="Times New Roman" w:eastAsia="仿宋_GB2312" w:cs="仿宋_GB2312"/>
          <w:sz w:val="28"/>
          <w:szCs w:val="28"/>
        </w:rPr>
        <w:t>六、</w:t>
      </w:r>
      <w:r>
        <w:rPr>
          <w:rFonts w:hint="eastAsia" w:ascii="Times New Roman" w:hAnsi="Times New Roman" w:eastAsia="仿宋_GB2312"/>
          <w:kern w:val="0"/>
          <w:sz w:val="28"/>
          <w:szCs w:val="28"/>
          <w:lang w:val="zh-CN"/>
        </w:rPr>
        <w:t>主要完成人情况</w:t>
      </w:r>
    </w:p>
    <w:tbl>
      <w:tblPr>
        <w:tblStyle w:val="6"/>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456"/>
        <w:gridCol w:w="728"/>
        <w:gridCol w:w="943"/>
        <w:gridCol w:w="1593"/>
        <w:gridCol w:w="1559"/>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姓名</w:t>
            </w:r>
          </w:p>
        </w:tc>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排名</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行政</w:t>
            </w:r>
          </w:p>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职务</w:t>
            </w:r>
          </w:p>
        </w:tc>
        <w:tc>
          <w:tcPr>
            <w:tcW w:w="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技术</w:t>
            </w:r>
          </w:p>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职称</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工作</w:t>
            </w:r>
          </w:p>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单位</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完成</w:t>
            </w:r>
          </w:p>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单位</w:t>
            </w:r>
          </w:p>
        </w:tc>
        <w:tc>
          <w:tcPr>
            <w:tcW w:w="3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李季</w:t>
            </w:r>
          </w:p>
        </w:tc>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ascii="Times New Roman" w:hAnsi="Times New Roman" w:eastAsia="仿宋"/>
                <w:szCs w:val="21"/>
              </w:rPr>
              <w:t>1</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无</w:t>
            </w:r>
          </w:p>
        </w:tc>
        <w:tc>
          <w:tcPr>
            <w:tcW w:w="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副教授</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rPr>
            </w:pPr>
            <w:r>
              <w:rPr>
                <w:rFonts w:hint="eastAsia" w:ascii="Times New Roman" w:hAnsi="Times New Roman" w:eastAsia="仿宋"/>
                <w:szCs w:val="21"/>
              </w:rPr>
              <w:t>西安科技大学</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rPr>
            </w:pPr>
            <w:r>
              <w:rPr>
                <w:rFonts w:hint="eastAsia" w:ascii="Times New Roman" w:hAnsi="Times New Roman" w:eastAsia="仿宋"/>
                <w:szCs w:val="21"/>
              </w:rPr>
              <w:t>西安科技大学</w:t>
            </w:r>
          </w:p>
        </w:tc>
        <w:tc>
          <w:tcPr>
            <w:tcW w:w="3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kern w:val="0"/>
                <w:szCs w:val="21"/>
              </w:rPr>
              <w:t>负责总体技术攻关，设计研究思路、确定研究内容及技术路线、全面负责项目组织实施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万龙文</w:t>
            </w:r>
          </w:p>
        </w:tc>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2</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矿长</w:t>
            </w:r>
          </w:p>
        </w:tc>
        <w:tc>
          <w:tcPr>
            <w:tcW w:w="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采矿高级工程师</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ascii="Times New Roman" w:hAnsi="Times New Roman" w:eastAsia="仿宋"/>
                <w:szCs w:val="21"/>
              </w:rPr>
              <w:t>四川川煤华荣能源有限责任公司龙门峡南煤矿</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ascii="Times New Roman" w:hAnsi="Times New Roman" w:eastAsia="仿宋"/>
                <w:szCs w:val="21"/>
              </w:rPr>
              <w:t>四川省华蓥山煤业股份有限公司</w:t>
            </w:r>
          </w:p>
        </w:tc>
        <w:tc>
          <w:tcPr>
            <w:tcW w:w="3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kern w:val="0"/>
                <w:szCs w:val="21"/>
              </w:rPr>
            </w:pPr>
            <w:r>
              <w:rPr>
                <w:rFonts w:hint="eastAsia" w:ascii="Times New Roman" w:hAnsi="Times New Roman" w:eastAsia="仿宋"/>
                <w:kern w:val="0"/>
                <w:szCs w:val="21"/>
              </w:rPr>
              <w:t>参与制定项目研究方案，组织实施现场试验并进行现场技术把关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汪胜</w:t>
            </w:r>
          </w:p>
        </w:tc>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3</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总工程师</w:t>
            </w:r>
          </w:p>
        </w:tc>
        <w:tc>
          <w:tcPr>
            <w:tcW w:w="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通风工程师</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四川川煤华荣能源有限责任公司龙门峡南煤矿</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四川省华蓥山煤业股份有限公司</w:t>
            </w:r>
          </w:p>
        </w:tc>
        <w:tc>
          <w:tcPr>
            <w:tcW w:w="3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kern w:val="0"/>
                <w:szCs w:val="21"/>
              </w:rPr>
            </w:pPr>
            <w:r>
              <w:rPr>
                <w:rFonts w:hint="eastAsia" w:ascii="Times New Roman" w:hAnsi="Times New Roman" w:eastAsia="仿宋"/>
                <w:kern w:val="0"/>
                <w:szCs w:val="21"/>
              </w:rPr>
              <w:t>参与制定项目研究方案，负责现场试验技术把关，审核项目报告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李国玉</w:t>
            </w:r>
          </w:p>
        </w:tc>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4</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生产矿长</w:t>
            </w:r>
          </w:p>
        </w:tc>
        <w:tc>
          <w:tcPr>
            <w:tcW w:w="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采矿高级工程师</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四川川煤华荣能源有限责任公司龙门峡南煤矿</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四川省华蓥山煤业股份有限公司</w:t>
            </w:r>
          </w:p>
        </w:tc>
        <w:tc>
          <w:tcPr>
            <w:tcW w:w="3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kern w:val="0"/>
                <w:szCs w:val="21"/>
              </w:rPr>
            </w:pPr>
            <w:r>
              <w:rPr>
                <w:rFonts w:hint="eastAsia" w:ascii="Times New Roman" w:hAnsi="Times New Roman" w:eastAsia="仿宋"/>
                <w:kern w:val="0"/>
                <w:szCs w:val="21"/>
              </w:rPr>
              <w:t>参与设计项目研究技术路线，负责现场试验技术把关，审核项目报告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沈蓥</w:t>
            </w:r>
          </w:p>
        </w:tc>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5</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副科长</w:t>
            </w:r>
          </w:p>
        </w:tc>
        <w:tc>
          <w:tcPr>
            <w:tcW w:w="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采矿助理工程师</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四川川煤华荣能源有限责任公司龙门峡南煤矿</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四川省华蓥山煤业股份有限公司</w:t>
            </w:r>
          </w:p>
        </w:tc>
        <w:tc>
          <w:tcPr>
            <w:tcW w:w="3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kern w:val="0"/>
                <w:szCs w:val="21"/>
              </w:rPr>
            </w:pPr>
            <w:r>
              <w:rPr>
                <w:rFonts w:hint="eastAsia" w:ascii="Times New Roman" w:hAnsi="Times New Roman" w:eastAsia="仿宋"/>
                <w:kern w:val="0"/>
                <w:szCs w:val="21"/>
              </w:rPr>
              <w:t>负责项目研究决策，参与项目现场研究工作，并对现场技术进行把关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袁崧人</w:t>
            </w:r>
          </w:p>
        </w:tc>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6</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无</w:t>
            </w:r>
          </w:p>
        </w:tc>
        <w:tc>
          <w:tcPr>
            <w:tcW w:w="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地质工程师</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四川川煤华荣能源有限责任公司</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四川省华蓥山煤业股份有限公司</w:t>
            </w:r>
          </w:p>
        </w:tc>
        <w:tc>
          <w:tcPr>
            <w:tcW w:w="3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kern w:val="0"/>
                <w:szCs w:val="21"/>
              </w:rPr>
            </w:pPr>
            <w:r>
              <w:rPr>
                <w:rFonts w:hint="eastAsia" w:ascii="Times New Roman" w:hAnsi="Times New Roman" w:eastAsia="仿宋"/>
                <w:kern w:val="0"/>
                <w:szCs w:val="21"/>
              </w:rPr>
              <w:t>参与制定项目研究方案，负责项目研究决策，参与项目现场研究工作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谭集蚝</w:t>
            </w:r>
          </w:p>
        </w:tc>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ascii="Times New Roman" w:hAnsi="Times New Roman" w:eastAsia="仿宋"/>
                <w:szCs w:val="21"/>
              </w:rPr>
              <w:t>7</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副总工程师</w:t>
            </w:r>
          </w:p>
        </w:tc>
        <w:tc>
          <w:tcPr>
            <w:tcW w:w="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采矿高级工程师</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四川川煤华荣能源有限责任公司龙门峡南煤矿</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四川省华蓥山煤业股份有限公司</w:t>
            </w:r>
          </w:p>
        </w:tc>
        <w:tc>
          <w:tcPr>
            <w:tcW w:w="3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kern w:val="0"/>
                <w:szCs w:val="21"/>
              </w:rPr>
            </w:pPr>
            <w:r>
              <w:rPr>
                <w:rFonts w:hint="eastAsia" w:ascii="Times New Roman" w:hAnsi="Times New Roman" w:eastAsia="仿宋"/>
                <w:kern w:val="0"/>
                <w:szCs w:val="21"/>
              </w:rPr>
              <w:t>负责项目研究决策，参与项目现场研究工作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尹彬湾</w:t>
            </w:r>
          </w:p>
        </w:tc>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ascii="Times New Roman" w:hAnsi="Times New Roman" w:eastAsia="仿宋"/>
                <w:szCs w:val="21"/>
              </w:rPr>
              <w:t>8</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副总工程师</w:t>
            </w:r>
          </w:p>
        </w:tc>
        <w:tc>
          <w:tcPr>
            <w:tcW w:w="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采矿工程师</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四川川煤华荣能源有限责任公司龙门峡南煤矿</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四川省华蓥山煤业股份有限公司</w:t>
            </w:r>
          </w:p>
        </w:tc>
        <w:tc>
          <w:tcPr>
            <w:tcW w:w="3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kern w:val="0"/>
                <w:szCs w:val="21"/>
              </w:rPr>
            </w:pPr>
            <w:r>
              <w:rPr>
                <w:rFonts w:hint="eastAsia" w:ascii="Times New Roman" w:hAnsi="Times New Roman" w:eastAsia="仿宋"/>
                <w:kern w:val="0"/>
                <w:szCs w:val="21"/>
              </w:rPr>
              <w:t>负责现场试验技术把关，参与项目现场研究工作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强旭博</w:t>
            </w:r>
          </w:p>
        </w:tc>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ascii="Times New Roman" w:hAnsi="Times New Roman" w:eastAsia="仿宋"/>
                <w:szCs w:val="21"/>
              </w:rPr>
              <w:t>9</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无</w:t>
            </w:r>
          </w:p>
        </w:tc>
        <w:tc>
          <w:tcPr>
            <w:tcW w:w="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无</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西安科技大学</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西安科技大学</w:t>
            </w:r>
          </w:p>
        </w:tc>
        <w:tc>
          <w:tcPr>
            <w:tcW w:w="3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kern w:val="0"/>
                <w:szCs w:val="21"/>
              </w:rPr>
            </w:pPr>
            <w:r>
              <w:rPr>
                <w:rFonts w:hint="eastAsia" w:ascii="Times New Roman" w:hAnsi="Times New Roman" w:eastAsia="仿宋"/>
                <w:kern w:val="0"/>
                <w:szCs w:val="21"/>
              </w:rPr>
              <w:t xml:space="preserve">参与制定项目研究方案，参与项目实验室研究工作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杨涛</w:t>
            </w:r>
          </w:p>
        </w:tc>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0</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无</w:t>
            </w:r>
          </w:p>
        </w:tc>
        <w:tc>
          <w:tcPr>
            <w:tcW w:w="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讲师</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西安科技大学</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西安科技大学</w:t>
            </w:r>
          </w:p>
        </w:tc>
        <w:tc>
          <w:tcPr>
            <w:tcW w:w="3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kern w:val="0"/>
                <w:szCs w:val="21"/>
              </w:rPr>
            </w:pPr>
            <w:r>
              <w:rPr>
                <w:rFonts w:hint="eastAsia" w:ascii="Times New Roman" w:hAnsi="Times New Roman" w:eastAsia="仿宋"/>
                <w:kern w:val="0"/>
                <w:szCs w:val="21"/>
              </w:rPr>
              <w:t>参与制定项目研究方案，参与项目实验室研究工作，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彭博</w:t>
            </w:r>
          </w:p>
        </w:tc>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ascii="Times New Roman" w:hAnsi="Times New Roman" w:eastAsia="仿宋"/>
                <w:szCs w:val="21"/>
              </w:rPr>
              <w:t>11</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无</w:t>
            </w:r>
          </w:p>
        </w:tc>
        <w:tc>
          <w:tcPr>
            <w:tcW w:w="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采矿工程师</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四川川煤华荣能源有限责任公司</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四川省华蓥山煤业股份有限公司</w:t>
            </w:r>
          </w:p>
        </w:tc>
        <w:tc>
          <w:tcPr>
            <w:tcW w:w="3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kern w:val="0"/>
                <w:szCs w:val="21"/>
              </w:rPr>
            </w:pPr>
            <w:r>
              <w:rPr>
                <w:rFonts w:hint="eastAsia" w:ascii="Times New Roman" w:hAnsi="Times New Roman" w:eastAsia="仿宋"/>
                <w:kern w:val="0"/>
                <w:szCs w:val="21"/>
              </w:rPr>
              <w:t>参与制定项目研究方案，参与项目现场研究工作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陈钟伟</w:t>
            </w:r>
          </w:p>
        </w:tc>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2</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科长</w:t>
            </w:r>
          </w:p>
        </w:tc>
        <w:tc>
          <w:tcPr>
            <w:tcW w:w="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地质工程师</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四川川煤华荣能源有限责任公司龙门峡南煤矿</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四川省华蓥山煤业股份有限公司</w:t>
            </w:r>
          </w:p>
        </w:tc>
        <w:tc>
          <w:tcPr>
            <w:tcW w:w="3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kern w:val="0"/>
                <w:szCs w:val="21"/>
              </w:rPr>
            </w:pPr>
            <w:r>
              <w:rPr>
                <w:rFonts w:hint="eastAsia" w:ascii="Times New Roman" w:hAnsi="Times New Roman" w:eastAsia="仿宋"/>
                <w:kern w:val="0"/>
                <w:szCs w:val="21"/>
              </w:rPr>
              <w:t>参与制定项目研究方案，参与项目现场研究工作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陈科迅</w:t>
            </w:r>
          </w:p>
        </w:tc>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3</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无</w:t>
            </w:r>
          </w:p>
        </w:tc>
        <w:tc>
          <w:tcPr>
            <w:tcW w:w="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采矿助理工程师</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四川川煤华荣能源有限责任公司龙门峡南煤矿</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szCs w:val="21"/>
              </w:rPr>
            </w:pPr>
            <w:r>
              <w:rPr>
                <w:rFonts w:hint="eastAsia" w:ascii="Times New Roman" w:hAnsi="Times New Roman" w:eastAsia="仿宋"/>
                <w:szCs w:val="21"/>
              </w:rPr>
              <w:t>四川省华蓥山煤业股份有限公司</w:t>
            </w:r>
          </w:p>
        </w:tc>
        <w:tc>
          <w:tcPr>
            <w:tcW w:w="3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8" w:lineRule="auto"/>
              <w:jc w:val="center"/>
              <w:rPr>
                <w:rFonts w:ascii="Times New Roman" w:hAnsi="Times New Roman" w:eastAsia="仿宋"/>
                <w:kern w:val="0"/>
                <w:szCs w:val="21"/>
              </w:rPr>
            </w:pPr>
            <w:r>
              <w:rPr>
                <w:rFonts w:hint="eastAsia" w:ascii="Times New Roman" w:hAnsi="Times New Roman" w:eastAsia="仿宋"/>
                <w:kern w:val="0"/>
                <w:szCs w:val="21"/>
              </w:rPr>
              <w:t>参与制定项目研究方案，参与项目现场研究工作</w:t>
            </w:r>
          </w:p>
        </w:tc>
      </w:tr>
    </w:tbl>
    <w:p>
      <w:pPr>
        <w:spacing w:before="156" w:beforeLines="50" w:line="460" w:lineRule="exact"/>
        <w:rPr>
          <w:rFonts w:ascii="Times New Roman" w:hAnsi="Times New Roman" w:eastAsia="仿宋"/>
          <w:b/>
          <w:kern w:val="0"/>
          <w:sz w:val="28"/>
          <w:szCs w:val="28"/>
          <w:lang w:val="zh-CN"/>
        </w:rPr>
      </w:pPr>
      <w:r>
        <w:rPr>
          <w:rFonts w:hint="eastAsia" w:ascii="Times New Roman" w:hAnsi="Times New Roman" w:eastAsia="仿宋"/>
          <w:b/>
          <w:kern w:val="0"/>
          <w:sz w:val="28"/>
          <w:szCs w:val="28"/>
          <w:lang w:val="zh-CN"/>
        </w:rPr>
        <w:t>七、主要完成单位情况</w:t>
      </w:r>
    </w:p>
    <w:p>
      <w:pPr>
        <w:spacing w:line="460" w:lineRule="exact"/>
        <w:ind w:firstLine="560" w:firstLineChars="200"/>
        <w:rPr>
          <w:rFonts w:ascii="Times New Roman" w:hAnsi="仿宋" w:eastAsia="仿宋"/>
          <w:color w:val="000000"/>
          <w:sz w:val="28"/>
          <w:szCs w:val="28"/>
        </w:rPr>
      </w:pPr>
      <w:r>
        <w:rPr>
          <w:rFonts w:hint="eastAsia" w:ascii="Times New Roman" w:hAnsi="仿宋" w:eastAsia="仿宋"/>
          <w:color w:val="000000"/>
          <w:sz w:val="28"/>
          <w:szCs w:val="28"/>
        </w:rPr>
        <w:t>1、四川省华蓥山煤业股份有限公司（省属国有企业）</w:t>
      </w:r>
    </w:p>
    <w:p>
      <w:pPr>
        <w:spacing w:line="460" w:lineRule="exact"/>
        <w:ind w:firstLine="560" w:firstLineChars="200"/>
        <w:rPr>
          <w:rFonts w:ascii="Times New Roman" w:hAnsi="仿宋" w:eastAsia="仿宋"/>
          <w:color w:val="000000"/>
          <w:sz w:val="28"/>
          <w:szCs w:val="28"/>
        </w:rPr>
      </w:pPr>
      <w:r>
        <w:rPr>
          <w:rFonts w:hint="eastAsia" w:ascii="Times New Roman" w:hAnsi="仿宋" w:eastAsia="仿宋"/>
          <w:color w:val="000000"/>
          <w:sz w:val="28"/>
          <w:szCs w:val="28"/>
        </w:rPr>
        <w:t>作为本项目的依托单位，为项目的顺利完成并取得优异成绩做出了重要贡献，重点参与了本项目的工业实验的实施，为工业实验的实施提供了现场实验实施人员、实验场地、设施及必要的经费支持。</w:t>
      </w:r>
    </w:p>
    <w:p>
      <w:pPr>
        <w:spacing w:line="460" w:lineRule="exact"/>
        <w:ind w:firstLine="560" w:firstLineChars="200"/>
        <w:rPr>
          <w:rFonts w:ascii="Times New Roman" w:hAnsi="仿宋" w:eastAsia="仿宋"/>
          <w:color w:val="000000"/>
          <w:sz w:val="28"/>
          <w:szCs w:val="28"/>
        </w:rPr>
      </w:pPr>
      <w:r>
        <w:rPr>
          <w:rFonts w:hint="eastAsia" w:ascii="Times New Roman" w:hAnsi="仿宋" w:eastAsia="仿宋"/>
          <w:color w:val="000000"/>
          <w:sz w:val="28"/>
          <w:szCs w:val="28"/>
        </w:rPr>
        <w:t>（1）主持完成了倾斜煤层沿空留巷塑性区非均匀扩展机制及减跨增稳控制技术的实践工作</w:t>
      </w:r>
    </w:p>
    <w:p>
      <w:pPr>
        <w:spacing w:line="460" w:lineRule="exact"/>
        <w:ind w:firstLine="560" w:firstLineChars="200"/>
        <w:rPr>
          <w:rFonts w:ascii="Times New Roman" w:hAnsi="仿宋" w:eastAsia="仿宋"/>
          <w:color w:val="000000"/>
          <w:sz w:val="28"/>
          <w:szCs w:val="28"/>
        </w:rPr>
      </w:pPr>
      <w:r>
        <w:rPr>
          <w:rFonts w:hint="eastAsia" w:ascii="Times New Roman" w:hAnsi="仿宋" w:eastAsia="仿宋"/>
          <w:color w:val="000000"/>
          <w:sz w:val="28"/>
          <w:szCs w:val="28"/>
        </w:rPr>
        <w:t>（</w:t>
      </w:r>
      <w:r>
        <w:rPr>
          <w:rFonts w:ascii="Times New Roman" w:hAnsi="仿宋" w:eastAsia="仿宋"/>
          <w:color w:val="000000"/>
          <w:sz w:val="28"/>
          <w:szCs w:val="28"/>
        </w:rPr>
        <w:t>2</w:t>
      </w:r>
      <w:r>
        <w:rPr>
          <w:rFonts w:hint="eastAsia" w:ascii="Times New Roman" w:hAnsi="仿宋" w:eastAsia="仿宋"/>
          <w:color w:val="000000"/>
          <w:sz w:val="28"/>
          <w:szCs w:val="28"/>
        </w:rPr>
        <w:t>）为项目的完善和大规模推广应用提供了现场试验基地及现场培训基地，组建了专门的现场推广技术服务小组，促进成果的推广。</w:t>
      </w:r>
    </w:p>
    <w:p>
      <w:pPr>
        <w:spacing w:line="460" w:lineRule="exact"/>
        <w:ind w:firstLine="560" w:firstLineChars="200"/>
        <w:rPr>
          <w:rFonts w:ascii="Times New Roman" w:hAnsi="仿宋" w:eastAsia="仿宋"/>
          <w:color w:val="000000"/>
          <w:sz w:val="28"/>
          <w:szCs w:val="28"/>
        </w:rPr>
      </w:pPr>
      <w:r>
        <w:rPr>
          <w:rFonts w:hint="eastAsia" w:ascii="Times New Roman" w:hAnsi="仿宋" w:eastAsia="仿宋"/>
          <w:color w:val="000000"/>
          <w:sz w:val="28"/>
          <w:szCs w:val="28"/>
        </w:rPr>
        <w:t>2、西安科技大学（大专院校）</w:t>
      </w:r>
    </w:p>
    <w:p>
      <w:pPr>
        <w:spacing w:line="460" w:lineRule="exact"/>
        <w:ind w:firstLine="560" w:firstLineChars="200"/>
        <w:rPr>
          <w:rFonts w:ascii="Times New Roman" w:hAnsi="仿宋" w:eastAsia="仿宋"/>
          <w:color w:val="000000"/>
          <w:sz w:val="28"/>
          <w:szCs w:val="28"/>
        </w:rPr>
      </w:pPr>
      <w:r>
        <w:rPr>
          <w:rFonts w:hint="eastAsia" w:ascii="Times New Roman" w:hAnsi="仿宋" w:eastAsia="仿宋"/>
          <w:color w:val="000000"/>
          <w:sz w:val="28"/>
          <w:szCs w:val="28"/>
        </w:rPr>
        <w:t>重点组织并完成了项目策划和实施工作，主持完成了项目的理论分析、实验测试、现场监测与技术指导等工作，为项目的顺利实施提供了人力资源与优质的工作环境与场所，提供了本项目所需的设备、能源、图书资料和数据库等资源。</w:t>
      </w:r>
    </w:p>
    <w:p>
      <w:pPr>
        <w:spacing w:line="460" w:lineRule="exact"/>
        <w:ind w:firstLine="560" w:firstLineChars="200"/>
        <w:rPr>
          <w:rFonts w:ascii="Times New Roman" w:hAnsi="仿宋" w:eastAsia="仿宋"/>
          <w:color w:val="000000"/>
          <w:sz w:val="28"/>
          <w:szCs w:val="28"/>
        </w:rPr>
      </w:pPr>
      <w:r>
        <w:rPr>
          <w:rFonts w:hint="eastAsia" w:ascii="Times New Roman" w:hAnsi="仿宋" w:eastAsia="仿宋"/>
          <w:color w:val="000000"/>
          <w:sz w:val="28"/>
          <w:szCs w:val="28"/>
        </w:rPr>
        <w:t>（1）获得了倾斜煤层沿空留巷“掘进—留巷—采动”期间的围岩区域应力场主应力方向演化规律，阐明了在整个服务阶段围岩区域应力场主应力方向的分布特征及变化规律。</w:t>
      </w:r>
    </w:p>
    <w:p>
      <w:pPr>
        <w:spacing w:line="460" w:lineRule="exact"/>
        <w:ind w:firstLine="560" w:firstLineChars="200"/>
        <w:rPr>
          <w:rFonts w:ascii="Times New Roman" w:hAnsi="仿宋" w:eastAsia="仿宋"/>
          <w:color w:val="000000"/>
          <w:sz w:val="28"/>
          <w:szCs w:val="28"/>
        </w:rPr>
      </w:pPr>
      <w:r>
        <w:rPr>
          <w:rFonts w:hint="eastAsia" w:ascii="Times New Roman" w:hAnsi="仿宋" w:eastAsia="仿宋"/>
          <w:color w:val="000000"/>
          <w:sz w:val="28"/>
          <w:szCs w:val="28"/>
        </w:rPr>
        <w:t>（2）建立了倾斜煤（岩）层巷道围岩塑性区理论计算模型，揭示了围岩塑性区在煤（岩）层倾角和主应力方向共同作用下的非均匀扩展机理。</w:t>
      </w:r>
    </w:p>
    <w:p>
      <w:pPr>
        <w:spacing w:line="460" w:lineRule="exact"/>
        <w:ind w:firstLine="560" w:firstLineChars="200"/>
        <w:rPr>
          <w:rFonts w:ascii="Times New Roman" w:hAnsi="仿宋" w:eastAsia="仿宋"/>
          <w:color w:val="000000"/>
          <w:sz w:val="28"/>
          <w:szCs w:val="28"/>
        </w:rPr>
      </w:pPr>
      <w:r>
        <w:rPr>
          <w:rFonts w:hint="eastAsia" w:ascii="Times New Roman" w:hAnsi="仿宋" w:eastAsia="仿宋"/>
          <w:color w:val="000000"/>
          <w:sz w:val="28"/>
          <w:szCs w:val="28"/>
        </w:rPr>
        <w:t>（3）提出了以“减跨增稳”为核心的倾斜煤层沿空留巷顶板稳定性控制方法，研发了以“巷旁柔模混凝土墙体”为核心的倾斜煤层沿空留巷围岩控制技术。</w:t>
      </w:r>
    </w:p>
    <w:p>
      <w:pPr>
        <w:spacing w:line="460" w:lineRule="exact"/>
        <w:jc w:val="right"/>
        <w:rPr>
          <w:rFonts w:ascii="Times New Roman" w:hAnsi="仿宋" w:eastAsia="仿宋"/>
          <w:color w:val="000000"/>
          <w:sz w:val="28"/>
          <w:szCs w:val="28"/>
        </w:rPr>
      </w:pPr>
      <w:r>
        <w:rPr>
          <w:rFonts w:hint="eastAsia" w:ascii="Times New Roman" w:hAnsi="仿宋" w:eastAsia="仿宋"/>
          <w:color w:val="000000"/>
          <w:sz w:val="28"/>
          <w:szCs w:val="28"/>
        </w:rPr>
        <w:t>西安科技大学</w:t>
      </w:r>
    </w:p>
    <w:p>
      <w:pPr>
        <w:spacing w:line="460" w:lineRule="exact"/>
        <w:jc w:val="right"/>
        <w:rPr>
          <w:rFonts w:ascii="Times New Roman" w:hAnsi="仿宋" w:eastAsia="仿宋"/>
          <w:color w:val="000000"/>
          <w:sz w:val="28"/>
          <w:szCs w:val="28"/>
        </w:rPr>
      </w:pPr>
      <w:r>
        <w:rPr>
          <w:rFonts w:hint="eastAsia" w:ascii="Times New Roman" w:hAnsi="仿宋" w:eastAsia="仿宋"/>
          <w:color w:val="000000"/>
          <w:sz w:val="28"/>
          <w:szCs w:val="28"/>
        </w:rPr>
        <w:t>2</w:t>
      </w:r>
      <w:r>
        <w:rPr>
          <w:rFonts w:ascii="Times New Roman" w:hAnsi="仿宋" w:eastAsia="仿宋"/>
          <w:color w:val="000000"/>
          <w:sz w:val="28"/>
          <w:szCs w:val="28"/>
        </w:rPr>
        <w:t>022</w:t>
      </w:r>
      <w:r>
        <w:rPr>
          <w:rFonts w:hint="eastAsia" w:ascii="Times New Roman" w:hAnsi="仿宋" w:eastAsia="仿宋"/>
          <w:color w:val="000000"/>
          <w:sz w:val="28"/>
          <w:szCs w:val="28"/>
        </w:rPr>
        <w:t>年4月</w:t>
      </w:r>
      <w:r>
        <w:rPr>
          <w:rFonts w:ascii="Times New Roman" w:hAnsi="仿宋" w:eastAsia="仿宋"/>
          <w:color w:val="000000"/>
          <w:sz w:val="28"/>
          <w:szCs w:val="28"/>
        </w:rPr>
        <w:t>15</w:t>
      </w:r>
      <w:r>
        <w:rPr>
          <w:rFonts w:hint="eastAsia" w:ascii="Times New Roman" w:hAnsi="仿宋" w:eastAsia="仿宋"/>
          <w:color w:val="000000"/>
          <w:sz w:val="28"/>
          <w:szCs w:val="28"/>
        </w:rPr>
        <w:t>日</w:t>
      </w:r>
    </w:p>
    <w:p>
      <w:pPr>
        <w:spacing w:line="460" w:lineRule="exact"/>
        <w:ind w:firstLine="560" w:firstLineChars="200"/>
        <w:rPr>
          <w:rFonts w:ascii="Times New Roman" w:hAnsi="Times New Roman"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9D"/>
    <w:rsid w:val="00021FD3"/>
    <w:rsid w:val="00131D77"/>
    <w:rsid w:val="0017430C"/>
    <w:rsid w:val="001F2185"/>
    <w:rsid w:val="00255A9D"/>
    <w:rsid w:val="00257CEC"/>
    <w:rsid w:val="002978BA"/>
    <w:rsid w:val="00324EF9"/>
    <w:rsid w:val="00335D75"/>
    <w:rsid w:val="00431F28"/>
    <w:rsid w:val="00432F01"/>
    <w:rsid w:val="00460655"/>
    <w:rsid w:val="005A46FB"/>
    <w:rsid w:val="0064349B"/>
    <w:rsid w:val="00675BDD"/>
    <w:rsid w:val="0076152D"/>
    <w:rsid w:val="007931C5"/>
    <w:rsid w:val="008F03C1"/>
    <w:rsid w:val="0094202A"/>
    <w:rsid w:val="00964E84"/>
    <w:rsid w:val="009771FC"/>
    <w:rsid w:val="009B126E"/>
    <w:rsid w:val="009B5DF9"/>
    <w:rsid w:val="00A049A2"/>
    <w:rsid w:val="00B55C02"/>
    <w:rsid w:val="00C002B6"/>
    <w:rsid w:val="00C06456"/>
    <w:rsid w:val="00D220FE"/>
    <w:rsid w:val="00F423BC"/>
    <w:rsid w:val="00FA403C"/>
    <w:rsid w:val="00FD1099"/>
    <w:rsid w:val="46774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0"/>
    <w:pPr>
      <w:spacing w:line="360" w:lineRule="auto"/>
      <w:ind w:firstLine="480" w:firstLineChars="200"/>
    </w:pPr>
    <w:rPr>
      <w:rFonts w:ascii="仿宋_GB2312" w:hAnsi="Times New Roman"/>
      <w:kern w:val="0"/>
      <w:sz w:val="24"/>
      <w:szCs w:val="24"/>
      <w:lang w:val="zh-CN" w:eastAsia="zh-CN"/>
    </w:rPr>
  </w:style>
  <w:style w:type="paragraph" w:styleId="3">
    <w:name w:val="Date"/>
    <w:basedOn w:val="1"/>
    <w:next w:val="1"/>
    <w:link w:val="8"/>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3"/>
    <w:semiHidden/>
    <w:uiPriority w:val="99"/>
    <w:rPr>
      <w:rFonts w:ascii="Calibri" w:hAnsi="Calibri" w:eastAsia="宋体" w:cs="Times New Roman"/>
    </w:rPr>
  </w:style>
  <w:style w:type="character" w:customStyle="1" w:styleId="9">
    <w:name w:val="纯文本 字符"/>
    <w:basedOn w:val="7"/>
    <w:semiHidden/>
    <w:qFormat/>
    <w:uiPriority w:val="99"/>
    <w:rPr>
      <w:rFonts w:hAnsi="Courier New" w:cs="Courier New" w:asciiTheme="minorEastAsia"/>
    </w:rPr>
  </w:style>
  <w:style w:type="character" w:customStyle="1" w:styleId="10">
    <w:name w:val="纯文本 字符1"/>
    <w:link w:val="2"/>
    <w:semiHidden/>
    <w:qFormat/>
    <w:locked/>
    <w:uiPriority w:val="0"/>
    <w:rPr>
      <w:rFonts w:ascii="仿宋_GB2312" w:hAnsi="Times New Roman" w:eastAsia="宋体" w:cs="Times New Roman"/>
      <w:kern w:val="0"/>
      <w:sz w:val="24"/>
      <w:szCs w:val="24"/>
      <w:lang w:val="zh-CN" w:eastAsia="zh-CN"/>
    </w:rPr>
  </w:style>
  <w:style w:type="character" w:customStyle="1" w:styleId="11">
    <w:name w:val="页眉 字符"/>
    <w:basedOn w:val="7"/>
    <w:link w:val="5"/>
    <w:qFormat/>
    <w:uiPriority w:val="99"/>
    <w:rPr>
      <w:rFonts w:ascii="Calibri" w:hAnsi="Calibri" w:eastAsia="宋体" w:cs="Times New Roman"/>
      <w:sz w:val="18"/>
      <w:szCs w:val="18"/>
    </w:rPr>
  </w:style>
  <w:style w:type="character" w:customStyle="1" w:styleId="12">
    <w:name w:val="页脚 字符"/>
    <w:basedOn w:val="7"/>
    <w:link w:val="4"/>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11</Pages>
  <Words>1050</Words>
  <Characters>5991</Characters>
  <Lines>49</Lines>
  <Paragraphs>14</Paragraphs>
  <TotalTime>9</TotalTime>
  <ScaleCrop>false</ScaleCrop>
  <LinksUpToDate>false</LinksUpToDate>
  <CharactersWithSpaces>7027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2022-04-11T07:17:00Z</dcterms:created>
  <dc:creator>Suboom</dc:creator>
  <cp:lastModifiedBy>Administrator</cp:lastModifiedBy>
  <cp:lastPrinted>2022-04-13T01:35:00Z</cp:lastPrinted>
  <dcterms:modified xsi:type="dcterms:W3CDTF">2022-04-15T11:13:56Z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0303DCA105224730AD5418BBAD55F57B</vt:lpwstr>
  </property>
</Properties>
</file>