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55" w:rsidRPr="00473155" w:rsidRDefault="00473155" w:rsidP="00473155">
      <w:pPr>
        <w:widowControl/>
        <w:spacing w:line="585" w:lineRule="atLeast"/>
        <w:jc w:val="center"/>
        <w:outlineLvl w:val="3"/>
        <w:rPr>
          <w:rFonts w:ascii="微软雅黑" w:eastAsia="微软雅黑" w:hAnsi="微软雅黑" w:cs="宋体"/>
          <w:b/>
          <w:bCs/>
          <w:color w:val="413532"/>
          <w:kern w:val="0"/>
          <w:sz w:val="24"/>
          <w:szCs w:val="24"/>
          <w:lang w:val="en"/>
        </w:rPr>
      </w:pPr>
      <w:r w:rsidRPr="00473155">
        <w:rPr>
          <w:rFonts w:ascii="微软雅黑" w:eastAsia="微软雅黑" w:hAnsi="微软雅黑" w:cs="宋体" w:hint="eastAsia"/>
          <w:b/>
          <w:bCs/>
          <w:color w:val="413532"/>
          <w:kern w:val="0"/>
          <w:sz w:val="24"/>
          <w:szCs w:val="24"/>
          <w:lang w:val="en"/>
        </w:rPr>
        <w:t>关于申报2018年度（第二十七届）孙越崎能源科学技术奖（青年科技奖）的通知（煤炭）</w:t>
      </w:r>
    </w:p>
    <w:p w:rsidR="00473155" w:rsidRPr="00473155" w:rsidRDefault="00473155" w:rsidP="00473155">
      <w:pPr>
        <w:widowControl/>
        <w:spacing w:line="585" w:lineRule="atLeast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各有关单位：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“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孙越崎能源科学技术奖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”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是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2001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年第一批由国家</w:t>
      </w:r>
      <w:proofErr w:type="gramStart"/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奖励办</w:t>
      </w:r>
      <w:proofErr w:type="gramEnd"/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根据《社会力量设立科学技术奖管理办法》批准登记备案的正式奖项。经研究决定，为了鼓励青年科技工作者奋发进取，促进他们在科学技术工作中取得更大的成绩和树立良好的学风，现开展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2018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年度青年科技奖的申报评选工作。该奖项授奖名额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10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人。现将该奖项的推荐与评审工作有关事项通知如下：</w:t>
      </w:r>
    </w:p>
    <w:p w:rsidR="00473155" w:rsidRPr="00473155" w:rsidRDefault="00473155" w:rsidP="00473155">
      <w:pPr>
        <w:widowControl/>
        <w:spacing w:line="585" w:lineRule="atLeast"/>
        <w:jc w:val="left"/>
        <w:rPr>
          <w:rFonts w:ascii="微软雅黑" w:eastAsia="微软雅黑" w:hAnsi="微软雅黑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微软雅黑" w:eastAsia="微软雅黑" w:hAnsi="微软雅黑" w:cs="宋体" w:hint="eastAsia"/>
          <w:b/>
          <w:bCs/>
          <w:color w:val="413532"/>
          <w:kern w:val="0"/>
          <w:sz w:val="32"/>
          <w:szCs w:val="32"/>
          <w:lang w:val="en"/>
        </w:rPr>
        <w:br/>
      </w:r>
    </w:p>
    <w:p w:rsidR="00473155" w:rsidRPr="00473155" w:rsidRDefault="00473155" w:rsidP="00473155">
      <w:pPr>
        <w:widowControl/>
        <w:spacing w:line="585" w:lineRule="atLeast"/>
        <w:ind w:firstLine="643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黑体" w:eastAsia="黑体" w:hAnsi="黑体" w:cs="宋体" w:hint="eastAsia"/>
          <w:b/>
          <w:bCs/>
          <w:color w:val="413532"/>
          <w:kern w:val="0"/>
          <w:sz w:val="32"/>
          <w:szCs w:val="32"/>
          <w:lang w:val="en"/>
        </w:rPr>
        <w:t>一、评选标准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热爱祖国、热爱社会主义，具有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“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奉献、创新、求实、协作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”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的科学道德与学风，并在业务工作中具备下列条件之一者：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1.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在学术上提出了新的思路和见解，发表后被公认为达到国内或国际先进水平；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2.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在科学技术实践中勇于创新，做出重要贡献并已取得较大经济效益或社会效益；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3.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在传播科学技术知识和新技术推广中成绩显著，做出取得良好的社会效益或经济效益的重要贡献。</w:t>
      </w:r>
    </w:p>
    <w:p w:rsidR="00473155" w:rsidRPr="00473155" w:rsidRDefault="00473155" w:rsidP="00473155">
      <w:pPr>
        <w:widowControl/>
        <w:spacing w:line="585" w:lineRule="atLeast"/>
        <w:ind w:firstLine="643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黑体" w:eastAsia="黑体" w:hAnsi="黑体" w:cs="宋体" w:hint="eastAsia"/>
          <w:b/>
          <w:bCs/>
          <w:color w:val="413532"/>
          <w:kern w:val="0"/>
          <w:sz w:val="32"/>
          <w:szCs w:val="32"/>
          <w:lang w:val="en"/>
        </w:rPr>
        <w:lastRenderedPageBreak/>
        <w:t>二、推荐名额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有关单位推荐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1-2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名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1978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年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月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日以后出生的青年科技工作者。</w:t>
      </w:r>
    </w:p>
    <w:p w:rsidR="00473155" w:rsidRPr="00473155" w:rsidRDefault="00473155" w:rsidP="00473155">
      <w:pPr>
        <w:widowControl/>
        <w:spacing w:line="585" w:lineRule="atLeast"/>
        <w:ind w:firstLine="643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b/>
          <w:bCs/>
          <w:color w:val="413532"/>
          <w:kern w:val="0"/>
          <w:sz w:val="32"/>
          <w:szCs w:val="32"/>
          <w:lang w:val="en"/>
        </w:rPr>
        <w:t>申报程序：</w:t>
      </w:r>
      <w:r w:rsidRPr="00473155">
        <w:rPr>
          <w:rFonts w:ascii="宋体" w:eastAsia="宋体" w:hAnsi="宋体" w:cs="宋体"/>
          <w:b/>
          <w:bCs/>
          <w:color w:val="413532"/>
          <w:kern w:val="0"/>
          <w:sz w:val="32"/>
          <w:szCs w:val="32"/>
          <w:lang w:val="en"/>
        </w:rPr>
        <w:t xml:space="preserve"> 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1.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本人提出申请，所在单位做出评价并签署意见；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2.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由三位（本单位一位，外单位两位）具有正高级技术职称的同行专家出具推荐意见；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3.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申报材料报送孙越崎科技教育基金会秘书处。</w:t>
      </w:r>
    </w:p>
    <w:p w:rsidR="00473155" w:rsidRPr="00473155" w:rsidRDefault="00473155" w:rsidP="00473155">
      <w:pPr>
        <w:widowControl/>
        <w:spacing w:line="585" w:lineRule="atLeast"/>
        <w:ind w:firstLine="643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黑体" w:eastAsia="黑体" w:hAnsi="黑体" w:cs="宋体" w:hint="eastAsia"/>
          <w:b/>
          <w:bCs/>
          <w:color w:val="413532"/>
          <w:kern w:val="0"/>
          <w:sz w:val="32"/>
          <w:szCs w:val="32"/>
          <w:lang w:val="en"/>
        </w:rPr>
        <w:t>三、材料要求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1.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“孙越崎青年科技奖推荐表”一式三份。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2.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“孙越崎青年科技奖推荐表”证明材料一份（详见推荐表填报说明）。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3.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“专家推荐表”各一式一份。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4.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“推荐汇总表”一份。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推荐表是孙越崎能源科</w:t>
      </w:r>
      <w:bookmarkStart w:id="0" w:name="_GoBack"/>
      <w:bookmarkEnd w:id="0"/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技奖评审的主要依据，申请人应真实客观地进行填写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,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若发现申请人欺瞒行为将取消申请资格。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注：纸质材料和电子版同时上报，纸质材料统一采用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A4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版式，双面打印，分开装订。相关表格在网站首页“下载专区”下载。</w:t>
      </w:r>
    </w:p>
    <w:p w:rsidR="00473155" w:rsidRPr="00473155" w:rsidRDefault="00473155" w:rsidP="00473155">
      <w:pPr>
        <w:widowControl/>
        <w:spacing w:line="585" w:lineRule="atLeast"/>
        <w:ind w:firstLine="643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黑体" w:eastAsia="黑体" w:hAnsi="黑体" w:cs="宋体" w:hint="eastAsia"/>
          <w:b/>
          <w:bCs/>
          <w:color w:val="413532"/>
          <w:kern w:val="0"/>
          <w:sz w:val="32"/>
          <w:szCs w:val="32"/>
          <w:lang w:val="en"/>
        </w:rPr>
        <w:t>四、截止时间及报送地址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截止时间：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2018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年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6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月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29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日（以邮戳为准）。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lastRenderedPageBreak/>
        <w:t>报送地址：北京市朝阳区和平街</w:t>
      </w:r>
      <w:proofErr w:type="gramStart"/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青年沟路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5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号</w:t>
      </w:r>
      <w:proofErr w:type="gramEnd"/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（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100013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）孙越科技教育基金委员会秘书处（天地大厦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318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室）</w:t>
      </w:r>
    </w:p>
    <w:p w:rsidR="00473155" w:rsidRPr="00473155" w:rsidRDefault="00473155" w:rsidP="00473155">
      <w:pPr>
        <w:widowControl/>
        <w:spacing w:line="585" w:lineRule="atLeast"/>
        <w:ind w:firstLine="643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黑体" w:eastAsia="黑体" w:hAnsi="黑体" w:cs="宋体" w:hint="eastAsia"/>
          <w:b/>
          <w:bCs/>
          <w:color w:val="413532"/>
          <w:kern w:val="0"/>
          <w:sz w:val="32"/>
          <w:szCs w:val="32"/>
          <w:lang w:val="en"/>
        </w:rPr>
        <w:t>五、联系方式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联系人：</w:t>
      </w:r>
      <w:proofErr w:type="gramStart"/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李变荣</w:t>
      </w:r>
      <w:proofErr w:type="gramEnd"/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（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010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）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84263195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、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13810145732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孙家恺（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010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）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84262881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、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18601222527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传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真：（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>010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）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84262305 </w:t>
      </w:r>
    </w:p>
    <w:p w:rsidR="00473155" w:rsidRPr="00473155" w:rsidRDefault="00473155" w:rsidP="00473155">
      <w:pPr>
        <w:widowControl/>
        <w:spacing w:line="585" w:lineRule="atLeast"/>
        <w:ind w:firstLine="640"/>
        <w:jc w:val="left"/>
        <w:rPr>
          <w:rFonts w:ascii="宋体" w:eastAsia="宋体" w:hAnsi="宋体" w:cs="宋体"/>
          <w:color w:val="413532"/>
          <w:kern w:val="0"/>
          <w:sz w:val="24"/>
          <w:szCs w:val="24"/>
          <w:lang w:val="en"/>
        </w:rPr>
      </w:pP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邮</w:t>
      </w:r>
      <w:r w:rsidRPr="00473155">
        <w:rPr>
          <w:rFonts w:ascii="宋体" w:eastAsia="宋体" w:hAnsi="宋体" w:cs="宋体"/>
          <w:color w:val="413532"/>
          <w:kern w:val="0"/>
          <w:sz w:val="32"/>
          <w:szCs w:val="32"/>
          <w:lang w:val="en"/>
        </w:rPr>
        <w:t xml:space="preserve"> </w:t>
      </w:r>
      <w:r w:rsidRPr="00473155">
        <w:rPr>
          <w:rFonts w:ascii="仿宋_GB2312" w:eastAsia="仿宋_GB2312" w:hAnsi="宋体" w:cs="宋体" w:hint="eastAsia"/>
          <w:color w:val="413532"/>
          <w:kern w:val="0"/>
          <w:sz w:val="32"/>
          <w:szCs w:val="32"/>
          <w:lang w:val="en"/>
        </w:rPr>
        <w:t>箱：</w:t>
      </w:r>
      <w:r w:rsidRPr="00473155">
        <w:rPr>
          <w:rFonts w:ascii="宋体" w:eastAsia="宋体" w:hAnsi="宋体" w:cs="宋体"/>
          <w:color w:val="413532"/>
          <w:kern w:val="0"/>
          <w:sz w:val="28"/>
          <w:szCs w:val="28"/>
          <w:lang w:val="en"/>
        </w:rPr>
        <w:t>syqstef@163.com</w:t>
      </w:r>
    </w:p>
    <w:p w:rsidR="00703E92" w:rsidRPr="00473155" w:rsidRDefault="00703E92">
      <w:pPr>
        <w:rPr>
          <w:lang w:val="en"/>
        </w:rPr>
      </w:pPr>
    </w:p>
    <w:sectPr w:rsidR="00703E92" w:rsidRPr="00473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1F"/>
    <w:rsid w:val="00447B80"/>
    <w:rsid w:val="00473155"/>
    <w:rsid w:val="004B1D1F"/>
    <w:rsid w:val="00703E92"/>
    <w:rsid w:val="007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ECFDF-DE66-4C9A-B91C-3322FB2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5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687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</Words>
  <Characters>800</Characters>
  <Application>Microsoft Office Word</Application>
  <DocSecurity>0</DocSecurity>
  <Lines>6</Lines>
  <Paragraphs>1</Paragraphs>
  <ScaleCrop>false</ScaleCrop>
  <Company>china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薛力猛 成果科</dc:creator>
  <cp:keywords/>
  <dc:description/>
  <cp:lastModifiedBy>薛力猛 成果科</cp:lastModifiedBy>
  <cp:revision>4</cp:revision>
  <dcterms:created xsi:type="dcterms:W3CDTF">2018-06-15T03:42:00Z</dcterms:created>
  <dcterms:modified xsi:type="dcterms:W3CDTF">2018-06-15T06:20:00Z</dcterms:modified>
</cp:coreProperties>
</file>