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矿井宽带无线传输与多媒体调度技术</w:t>
      </w:r>
    </w:p>
    <w:p>
      <w:pPr>
        <w:rPr>
          <w:rFonts w:hint="default" w:ascii="Times New Roman" w:hAnsi="Times New Roman" w:cs="Times New Roman" w:eastAsiaTheme="minorEastAsia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完成人（限11人）：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王安义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李明 李旭虹 庞立华 李国民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完成单位：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陕西浩瀚新宇科技有限公司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项目简介：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本项目主要目标是研发出一种适应煤炭等生产环境的基于TD-LTE的小型化TD-LTE宽代无线专网系统。.研制适合煤炭行业应用的多种类型终端，并构建煤炭行业数据采集子系统，以及构建监测监控子系统; 根据煤炭信息化的特点，建设专家诊断及预警子系统。本项目主要依据先进技术的TD-LTE在公网的规模商用后，根据行业需求研制基于TD-LTE的小型化行业专网设备。但是相比公网而言，行业领域的移动专网水平已经不能满足现有行业应用的发展需要，因此尽快在行业应用中引入先进的通信技术，特别是拥有我国自主知识产权的技术显得日益迫切。将先进的移动通信技术引入行业应用领域，不仅能满足行业应用目前的生产、生活的通信需求，新技术所带来的高带宽、低时延、高速率还能为行业应用提供更多的增值业务，如视频监控、可视电话、人员定位、生产调度、数据采集等，这些功能都将为行业应用带来新的变化，从而更好地服务于行业应用，全面提高行业应用的生产效率。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主要知识产权目录：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文章（限15篇）</w:t>
      </w:r>
    </w:p>
    <w:tbl>
      <w:tblPr>
        <w:tblStyle w:val="6"/>
        <w:tblpPr w:leftFromText="180" w:rightFromText="180" w:vertAnchor="text" w:horzAnchor="page" w:tblpX="1957" w:tblpY="177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文章题目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期刊名称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作者（所有人）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基于LS_SVM的矿井巷道场强预测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工矿自动化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最小二乘支持向量机在信道均衡中的应用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西安科技大学学报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水运港口TD-SCDMA无线专网解决方案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水运工程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2014.3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铁路TD-LTE专网解决方案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/>
              </w:rPr>
              <w:t>铁道标准设计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2014.2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Depth Analysis of Channel Equalization Algorithm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Advance in Engineering Research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Coal loading comprehensive supervision system based on the Internet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Advance in Engineering Research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Accurate Forecasting of Underground Fading Channel Based on Improved LS-SVM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Advance in Engineering Research</w:t>
            </w:r>
          </w:p>
        </w:tc>
        <w:tc>
          <w:tcPr>
            <w:tcW w:w="21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31" w:type="dxa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2016</w:t>
            </w:r>
          </w:p>
        </w:tc>
      </w:tr>
    </w:tbl>
    <w:p>
      <w:pPr>
        <w:pStyle w:val="7"/>
        <w:ind w:left="36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专利&amp;软著</w:t>
      </w:r>
    </w:p>
    <w:tbl>
      <w:tblPr>
        <w:tblStyle w:val="6"/>
        <w:tblW w:w="804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6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专利（软著）名称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完成人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权人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专利（软著）号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一种无线资源配置方法及装置.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王安义，赵敏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ZL03145981.1.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移动通信系统中拥塞控制与恢复的处理方法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王安义，王宏岗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ZL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"http://211.157.104.94/sipo/zljs/hyjs-yx-new.jsp?recid=CN03136667.8&amp;leixin=fmzl&amp;title=移动通信系统中拥塞控制与恢复的处理方法&amp;ipc=H04J3/00" \t "_blank"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03136667.8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TD-SCDMA系统的无线链路恶化检测与恶化处理方法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王安义、肖登坤、周德锁、杨华、赵瑾波、王玲、秦飞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ZL03141259.9.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移动通信系统中的越区切换控制方法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杨华,周德锁,王安义,褚晓英,陈连平.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杨华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03137371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时分双工系统多频点条件下的接入优先级排队方法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"http://www.aptchina.com/business/list.html?kwd=200510008820" \t "_blank"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200510008820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一种基于短距离无线通信（SDR）技术的井下应急救援无线通信系统及建立方法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卢建军,王安义,孙弋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卢建军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200710018358.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基于分组业务动态调整资源的方法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王安义,郭俊利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"http://www.aptchina.com/business/list.html?kwd=200410098420" \t "_blank"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200410098420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一种负荷均衡的方法、系统及设备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"http://www.aptchina.com/business/list.html?kwd=200810224400" \t "_blank"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200810224400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一种定位装置及系统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王安义，彭渝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begin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instrText xml:space="preserve"> HYPERLINK "http://www.aptchina.com/business/list.html?kwd=201120000872" \t "_blank" </w:instrTex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201120000872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频点条件下时分双工系统的接入优先级排队方法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王安义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200510008819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时分双工中继传输方式的移频直放站增强传输距离的方法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王安义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ZL2011.1.0087031.1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一种TD-SCDA无线网络基于地理位置覆盖效果的系统和分析方法</w:t>
            </w:r>
          </w:p>
        </w:tc>
        <w:tc>
          <w:tcPr>
            <w:tcW w:w="213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王安义</w:t>
            </w:r>
          </w:p>
        </w:tc>
        <w:tc>
          <w:tcPr>
            <w:tcW w:w="1660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126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201010177151.6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专著等</w:t>
      </w:r>
    </w:p>
    <w:tbl>
      <w:tblPr>
        <w:tblStyle w:val="6"/>
        <w:tblW w:w="797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4"/>
        <w:gridCol w:w="2064"/>
        <w:gridCol w:w="1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2064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作者</w:t>
            </w:r>
          </w:p>
        </w:tc>
        <w:tc>
          <w:tcPr>
            <w:tcW w:w="2064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出版社</w:t>
            </w:r>
          </w:p>
        </w:tc>
        <w:tc>
          <w:tcPr>
            <w:tcW w:w="1778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核电TD_SCDMA无线专网系统解决方案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自动化仪表</w:t>
            </w:r>
          </w:p>
        </w:tc>
        <w:tc>
          <w:tcPr>
            <w:tcW w:w="17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2014.5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TD-SCDMA煤矿专网方案和组网方案的对比分析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王安义</w:t>
            </w:r>
          </w:p>
        </w:tc>
        <w:tc>
          <w:tcPr>
            <w:tcW w:w="206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工矿自动化</w:t>
            </w:r>
          </w:p>
        </w:tc>
        <w:tc>
          <w:tcPr>
            <w:tcW w:w="17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2014.3</w:t>
            </w:r>
          </w:p>
        </w:tc>
      </w:tr>
    </w:tbl>
    <w:p>
      <w:pPr>
        <w:pStyle w:val="7"/>
        <w:ind w:left="36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12"/>
    <w:multiLevelType w:val="multilevel"/>
    <w:tmpl w:val="202B3E1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7"/>
    <w:rsid w:val="00850B07"/>
    <w:rsid w:val="008F29C6"/>
    <w:rsid w:val="009404FA"/>
    <w:rsid w:val="00AC60ED"/>
    <w:rsid w:val="00E7183D"/>
    <w:rsid w:val="00F437E2"/>
    <w:rsid w:val="086D67E7"/>
    <w:rsid w:val="5D4F038A"/>
    <w:rsid w:val="682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137</Characters>
  <Lines>1</Lines>
  <Paragraphs>1</Paragraphs>
  <ScaleCrop>false</ScaleCrop>
  <LinksUpToDate>false</LinksUpToDate>
  <CharactersWithSpaces>159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2016-11-29T03:13:00Z</dcterms:created>
  <dc:creator>李彩虹 人文社科</dc:creator>
  <cp:lastModifiedBy>Doctor Wang</cp:lastModifiedBy>
  <dcterms:modified xsi:type="dcterms:W3CDTF">2017-12-24T10:02:46Z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