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BB" w:rsidRPr="0064177A" w:rsidRDefault="00745E38">
      <w:pPr>
        <w:rPr>
          <w:rFonts w:ascii="仿宋_GB2312" w:eastAsia="仿宋_GB2312"/>
          <w:sz w:val="32"/>
          <w:szCs w:val="32"/>
        </w:rPr>
      </w:pPr>
      <w:r>
        <w:rPr>
          <w:rFonts w:ascii="仿宋_GB2312" w:eastAsia="仿宋_GB2312" w:hint="eastAsia"/>
          <w:b/>
          <w:sz w:val="32"/>
          <w:szCs w:val="32"/>
        </w:rPr>
        <w:t>项目名称：</w:t>
      </w:r>
      <w:r w:rsidRPr="0064177A">
        <w:rPr>
          <w:rFonts w:ascii="仿宋_GB2312" w:eastAsia="仿宋_GB2312" w:hint="eastAsia"/>
          <w:sz w:val="32"/>
          <w:szCs w:val="32"/>
        </w:rPr>
        <w:t>快速视频图像智能识别检测技术与应用</w:t>
      </w:r>
    </w:p>
    <w:p w:rsidR="002A6D63" w:rsidRPr="0064177A" w:rsidRDefault="00745E38">
      <w:pPr>
        <w:rPr>
          <w:rFonts w:ascii="仿宋_GB2312" w:eastAsia="仿宋_GB2312"/>
          <w:sz w:val="32"/>
          <w:szCs w:val="32"/>
        </w:rPr>
      </w:pPr>
      <w:r>
        <w:rPr>
          <w:rFonts w:ascii="仿宋_GB2312" w:eastAsia="仿宋_GB2312" w:hint="eastAsia"/>
          <w:b/>
          <w:sz w:val="32"/>
          <w:szCs w:val="32"/>
        </w:rPr>
        <w:t>完成人（</w:t>
      </w:r>
      <w:r>
        <w:rPr>
          <w:rFonts w:ascii="仿宋_GB2312" w:eastAsia="仿宋_GB2312"/>
          <w:b/>
          <w:sz w:val="32"/>
          <w:szCs w:val="32"/>
        </w:rPr>
        <w:t>限</w:t>
      </w:r>
      <w:r>
        <w:rPr>
          <w:rFonts w:ascii="仿宋_GB2312" w:eastAsia="仿宋_GB2312" w:hint="eastAsia"/>
          <w:b/>
          <w:sz w:val="32"/>
          <w:szCs w:val="32"/>
        </w:rPr>
        <w:t>11</w:t>
      </w:r>
      <w:r>
        <w:rPr>
          <w:rFonts w:ascii="仿宋_GB2312" w:eastAsia="仿宋_GB2312" w:hint="eastAsia"/>
          <w:b/>
          <w:sz w:val="32"/>
          <w:szCs w:val="32"/>
        </w:rPr>
        <w:t>人</w:t>
      </w:r>
      <w:r>
        <w:rPr>
          <w:rFonts w:ascii="仿宋_GB2312" w:eastAsia="仿宋_GB2312"/>
          <w:b/>
          <w:sz w:val="32"/>
          <w:szCs w:val="32"/>
        </w:rPr>
        <w:t>）</w:t>
      </w:r>
      <w:r>
        <w:rPr>
          <w:rFonts w:ascii="仿宋_GB2312" w:eastAsia="仿宋_GB2312" w:hint="eastAsia"/>
          <w:b/>
          <w:sz w:val="32"/>
          <w:szCs w:val="32"/>
        </w:rPr>
        <w:t>：</w:t>
      </w:r>
      <w:r w:rsidRPr="0064177A">
        <w:rPr>
          <w:rFonts w:ascii="仿宋_GB2312" w:eastAsia="仿宋_GB2312" w:hint="eastAsia"/>
          <w:sz w:val="32"/>
          <w:szCs w:val="32"/>
        </w:rPr>
        <w:t>赵谦</w:t>
      </w:r>
      <w:r w:rsidRPr="0064177A">
        <w:rPr>
          <w:rFonts w:ascii="仿宋_GB2312" w:eastAsia="仿宋_GB2312" w:hint="eastAsia"/>
          <w:sz w:val="32"/>
          <w:szCs w:val="32"/>
        </w:rPr>
        <w:t>;</w:t>
      </w:r>
      <w:r w:rsidRPr="0064177A">
        <w:rPr>
          <w:rFonts w:ascii="仿宋_GB2312" w:eastAsia="仿宋_GB2312" w:hint="eastAsia"/>
          <w:sz w:val="32"/>
          <w:szCs w:val="32"/>
        </w:rPr>
        <w:t>侯媛彬</w:t>
      </w:r>
      <w:r w:rsidRPr="0064177A">
        <w:rPr>
          <w:rFonts w:ascii="仿宋_GB2312" w:eastAsia="仿宋_GB2312" w:hint="eastAsia"/>
          <w:sz w:val="32"/>
          <w:szCs w:val="32"/>
        </w:rPr>
        <w:t>;</w:t>
      </w:r>
      <w:r w:rsidRPr="0064177A">
        <w:rPr>
          <w:rFonts w:ascii="仿宋_GB2312" w:eastAsia="仿宋_GB2312" w:hint="eastAsia"/>
          <w:sz w:val="32"/>
          <w:szCs w:val="32"/>
        </w:rPr>
        <w:t>吴冬梅</w:t>
      </w:r>
      <w:r w:rsidRPr="0064177A">
        <w:rPr>
          <w:rFonts w:ascii="仿宋_GB2312" w:eastAsia="仿宋_GB2312" w:hint="eastAsia"/>
          <w:sz w:val="32"/>
          <w:szCs w:val="32"/>
        </w:rPr>
        <w:t>;</w:t>
      </w:r>
      <w:r w:rsidRPr="0064177A">
        <w:rPr>
          <w:rFonts w:ascii="仿宋_GB2312" w:eastAsia="仿宋_GB2312" w:hint="eastAsia"/>
          <w:sz w:val="32"/>
          <w:szCs w:val="32"/>
        </w:rPr>
        <w:t>李白萍</w:t>
      </w:r>
      <w:r w:rsidRPr="0064177A">
        <w:rPr>
          <w:rFonts w:ascii="仿宋_GB2312" w:eastAsia="仿宋_GB2312" w:hint="eastAsia"/>
          <w:sz w:val="32"/>
          <w:szCs w:val="32"/>
        </w:rPr>
        <w:t>;</w:t>
      </w:r>
      <w:r w:rsidRPr="0064177A">
        <w:rPr>
          <w:rFonts w:ascii="仿宋_GB2312" w:eastAsia="仿宋_GB2312" w:hint="eastAsia"/>
          <w:sz w:val="32"/>
          <w:szCs w:val="32"/>
        </w:rPr>
        <w:t>李国民</w:t>
      </w:r>
      <w:r w:rsidRPr="0064177A">
        <w:rPr>
          <w:rFonts w:ascii="仿宋_GB2312" w:eastAsia="仿宋_GB2312" w:hint="eastAsia"/>
          <w:sz w:val="32"/>
          <w:szCs w:val="32"/>
        </w:rPr>
        <w:t>;</w:t>
      </w:r>
      <w:r w:rsidRPr="0064177A">
        <w:rPr>
          <w:rFonts w:ascii="仿宋_GB2312" w:eastAsia="仿宋_GB2312" w:hint="eastAsia"/>
          <w:sz w:val="32"/>
          <w:szCs w:val="32"/>
        </w:rPr>
        <w:t>黄健</w:t>
      </w:r>
      <w:r w:rsidRPr="0064177A">
        <w:rPr>
          <w:rFonts w:ascii="仿宋_GB2312" w:eastAsia="仿宋_GB2312" w:hint="eastAsia"/>
          <w:sz w:val="32"/>
          <w:szCs w:val="32"/>
        </w:rPr>
        <w:t>;</w:t>
      </w:r>
      <w:r w:rsidRPr="0064177A">
        <w:rPr>
          <w:rFonts w:ascii="仿宋_GB2312" w:eastAsia="仿宋_GB2312" w:hint="eastAsia"/>
          <w:sz w:val="32"/>
          <w:szCs w:val="32"/>
        </w:rPr>
        <w:t>孙翠珍</w:t>
      </w:r>
      <w:r w:rsidRPr="0064177A">
        <w:rPr>
          <w:rFonts w:ascii="仿宋_GB2312" w:eastAsia="仿宋_GB2312" w:hint="eastAsia"/>
          <w:sz w:val="32"/>
          <w:szCs w:val="32"/>
        </w:rPr>
        <w:t>;</w:t>
      </w:r>
      <w:r w:rsidRPr="0064177A">
        <w:rPr>
          <w:rFonts w:ascii="仿宋_GB2312" w:eastAsia="仿宋_GB2312" w:hint="eastAsia"/>
          <w:sz w:val="32"/>
          <w:szCs w:val="32"/>
        </w:rPr>
        <w:t>曾召华</w:t>
      </w:r>
      <w:r w:rsidRPr="0064177A">
        <w:rPr>
          <w:rFonts w:ascii="仿宋_GB2312" w:eastAsia="仿宋_GB2312" w:hint="eastAsia"/>
          <w:sz w:val="32"/>
          <w:szCs w:val="32"/>
        </w:rPr>
        <w:t>;</w:t>
      </w:r>
    </w:p>
    <w:p w:rsidR="005F50BB" w:rsidRPr="0064177A" w:rsidRDefault="00745E38">
      <w:pPr>
        <w:rPr>
          <w:rFonts w:ascii="仿宋_GB2312" w:eastAsia="仿宋_GB2312"/>
          <w:sz w:val="32"/>
          <w:szCs w:val="32"/>
        </w:rPr>
      </w:pPr>
      <w:r>
        <w:rPr>
          <w:rFonts w:ascii="仿宋_GB2312" w:eastAsia="仿宋_GB2312" w:hint="eastAsia"/>
          <w:b/>
          <w:sz w:val="32"/>
          <w:szCs w:val="32"/>
        </w:rPr>
        <w:t>完成单位：</w:t>
      </w:r>
      <w:r w:rsidRPr="0064177A">
        <w:rPr>
          <w:rFonts w:ascii="仿宋_GB2312" w:eastAsia="仿宋_GB2312" w:hint="eastAsia"/>
          <w:sz w:val="32"/>
          <w:szCs w:val="32"/>
        </w:rPr>
        <w:t>西安科技大学</w:t>
      </w:r>
    </w:p>
    <w:p w:rsidR="005F50BB" w:rsidRDefault="00745E38">
      <w:pPr>
        <w:rPr>
          <w:rFonts w:ascii="仿宋_GB2312" w:eastAsia="仿宋_GB2312"/>
          <w:b/>
          <w:sz w:val="32"/>
          <w:szCs w:val="32"/>
        </w:rPr>
      </w:pPr>
      <w:r>
        <w:rPr>
          <w:rFonts w:ascii="仿宋_GB2312" w:eastAsia="仿宋_GB2312" w:hint="eastAsia"/>
          <w:b/>
          <w:sz w:val="32"/>
          <w:szCs w:val="32"/>
        </w:rPr>
        <w:t>项目简介：</w:t>
      </w:r>
    </w:p>
    <w:p w:rsidR="005F50BB" w:rsidRDefault="00745E38">
      <w:pPr>
        <w:ind w:firstLineChars="200" w:firstLine="640"/>
        <w:rPr>
          <w:rFonts w:ascii="仿宋_GB2312" w:eastAsia="仿宋_GB2312"/>
          <w:bCs/>
          <w:sz w:val="32"/>
          <w:szCs w:val="32"/>
        </w:rPr>
      </w:pPr>
      <w:r>
        <w:rPr>
          <w:rFonts w:ascii="仿宋_GB2312" w:eastAsia="仿宋_GB2312" w:hint="eastAsia"/>
          <w:bCs/>
          <w:sz w:val="32"/>
          <w:szCs w:val="32"/>
        </w:rPr>
        <w:t>客户通过安装监控平台，利用网关作为网络端口，通过</w:t>
      </w:r>
      <w:r>
        <w:rPr>
          <w:rFonts w:ascii="仿宋_GB2312" w:eastAsia="仿宋_GB2312" w:hint="eastAsia"/>
          <w:bCs/>
          <w:sz w:val="32"/>
          <w:szCs w:val="32"/>
        </w:rPr>
        <w:t>Internet</w:t>
      </w:r>
      <w:r>
        <w:rPr>
          <w:rFonts w:ascii="仿宋_GB2312" w:eastAsia="仿宋_GB2312" w:hint="eastAsia"/>
          <w:bCs/>
          <w:sz w:val="32"/>
          <w:szCs w:val="32"/>
        </w:rPr>
        <w:t>可实时监控公共场所、企业以及家庭的安全状态。当出现异常入侵（移动目标</w:t>
      </w:r>
      <w:bookmarkStart w:id="0" w:name="_GoBack"/>
      <w:bookmarkEnd w:id="0"/>
      <w:r>
        <w:rPr>
          <w:rFonts w:ascii="仿宋_GB2312" w:eastAsia="仿宋_GB2312" w:hint="eastAsia"/>
          <w:bCs/>
          <w:sz w:val="32"/>
          <w:szCs w:val="32"/>
        </w:rPr>
        <w:t>检测）、烟雾火警、对象密度过大等情况时，监控设备自动实时报警，并留存图片信息作为证据就需要稳定可靠的前端平台。而监控过程中大量的视频图片信息留存在服务器端，如何将这些大数据进行快速的存储和备份也是本项目研究的重点。</w:t>
      </w:r>
    </w:p>
    <w:p w:rsidR="005F50BB" w:rsidRDefault="00745E38">
      <w:pPr>
        <w:ind w:firstLineChars="200" w:firstLine="640"/>
        <w:rPr>
          <w:rFonts w:ascii="仿宋_GB2312" w:eastAsia="仿宋_GB2312"/>
          <w:bCs/>
          <w:sz w:val="32"/>
          <w:szCs w:val="32"/>
        </w:rPr>
      </w:pPr>
      <w:r>
        <w:rPr>
          <w:rFonts w:ascii="仿宋_GB2312" w:eastAsia="仿宋_GB2312" w:hint="eastAsia"/>
          <w:bCs/>
          <w:sz w:val="32"/>
          <w:szCs w:val="32"/>
        </w:rPr>
        <w:t>遗留物检测是视频图像智能化处理中的难点，去除“鬼影”，提高检测效率及可靠性是相关学者们研究的热点。所以，如何实时准确地监测公共场所及交通道路上的遗留物，并实时准确报</w:t>
      </w:r>
      <w:r>
        <w:rPr>
          <w:rFonts w:ascii="仿宋_GB2312" w:eastAsia="仿宋_GB2312" w:hint="eastAsia"/>
          <w:bCs/>
          <w:sz w:val="32"/>
          <w:szCs w:val="32"/>
        </w:rPr>
        <w:t>警意义重大。</w:t>
      </w:r>
    </w:p>
    <w:p w:rsidR="005F50BB" w:rsidRDefault="00745E38">
      <w:pPr>
        <w:ind w:firstLineChars="200" w:firstLine="640"/>
        <w:rPr>
          <w:rFonts w:ascii="仿宋_GB2312" w:eastAsia="仿宋_GB2312"/>
          <w:bCs/>
          <w:sz w:val="32"/>
          <w:szCs w:val="32"/>
        </w:rPr>
      </w:pPr>
      <w:r>
        <w:rPr>
          <w:rFonts w:ascii="仿宋_GB2312" w:eastAsia="仿宋_GB2312" w:hint="eastAsia"/>
          <w:bCs/>
          <w:sz w:val="32"/>
          <w:szCs w:val="32"/>
        </w:rPr>
        <w:t>我国城镇化发展过程中，城市的车辆越来越多，所需的停车场也日渐增多，智能化的停车场管理系统需求不断增大。如何利用采集的视频图像信息以及智能处理算法进行车辆信息识别、智能路径分析以及错停纠错等深度处理来改变民众的生活质量已成为互联网</w:t>
      </w:r>
      <w:r>
        <w:rPr>
          <w:rFonts w:ascii="仿宋_GB2312" w:eastAsia="仿宋_GB2312" w:hint="eastAsia"/>
          <w:bCs/>
          <w:sz w:val="32"/>
          <w:szCs w:val="32"/>
        </w:rPr>
        <w:t>+</w:t>
      </w:r>
      <w:r>
        <w:rPr>
          <w:rFonts w:ascii="仿宋_GB2312" w:eastAsia="仿宋_GB2312" w:hint="eastAsia"/>
          <w:bCs/>
          <w:sz w:val="32"/>
          <w:szCs w:val="32"/>
        </w:rPr>
        <w:t>时代创新的方向。</w:t>
      </w:r>
    </w:p>
    <w:p w:rsidR="005F50BB" w:rsidRDefault="00745E38">
      <w:pPr>
        <w:pStyle w:val="a5"/>
        <w:spacing w:before="0" w:beforeAutospacing="0" w:after="0" w:afterAutospacing="0"/>
        <w:ind w:firstLineChars="200" w:firstLine="640"/>
        <w:rPr>
          <w:rFonts w:ascii="仿宋_GB2312" w:eastAsia="仿宋_GB2312"/>
          <w:b/>
          <w:sz w:val="32"/>
          <w:szCs w:val="32"/>
        </w:rPr>
      </w:pPr>
      <w:r>
        <w:rPr>
          <w:rFonts w:ascii="仿宋_GB2312" w:eastAsia="仿宋_GB2312" w:hAnsiTheme="minorHAnsi" w:cstheme="minorBidi" w:hint="eastAsia"/>
          <w:bCs/>
          <w:kern w:val="2"/>
          <w:sz w:val="32"/>
          <w:szCs w:val="32"/>
        </w:rPr>
        <w:lastRenderedPageBreak/>
        <w:t>本项目针对上述问题展开了深入研究，取得了丰硕的成果，成果在智慧化城市建设、工矿企业安全生产以及合作企业技术储备及产业化做出了重大贡献。截止</w:t>
      </w:r>
      <w:r>
        <w:rPr>
          <w:rFonts w:ascii="仿宋_GB2312" w:eastAsia="仿宋_GB2312" w:hAnsiTheme="minorHAnsi" w:cstheme="minorBidi" w:hint="eastAsia"/>
          <w:bCs/>
          <w:kern w:val="2"/>
          <w:sz w:val="32"/>
          <w:szCs w:val="32"/>
        </w:rPr>
        <w:t>2016</w:t>
      </w:r>
      <w:r>
        <w:rPr>
          <w:rFonts w:ascii="仿宋_GB2312" w:eastAsia="仿宋_GB2312" w:hAnsiTheme="minorHAnsi" w:cstheme="minorBidi" w:hint="eastAsia"/>
          <w:bCs/>
          <w:kern w:val="2"/>
          <w:sz w:val="32"/>
          <w:szCs w:val="32"/>
        </w:rPr>
        <w:t>年</w:t>
      </w:r>
      <w:r>
        <w:rPr>
          <w:rFonts w:ascii="仿宋_GB2312" w:eastAsia="仿宋_GB2312" w:hAnsiTheme="minorHAnsi" w:cstheme="minorBidi" w:hint="eastAsia"/>
          <w:bCs/>
          <w:kern w:val="2"/>
          <w:sz w:val="32"/>
          <w:szCs w:val="32"/>
        </w:rPr>
        <w:t>4</w:t>
      </w:r>
      <w:r>
        <w:rPr>
          <w:rFonts w:ascii="仿宋_GB2312" w:eastAsia="仿宋_GB2312" w:hAnsiTheme="minorHAnsi" w:cstheme="minorBidi" w:hint="eastAsia"/>
          <w:bCs/>
          <w:kern w:val="2"/>
          <w:sz w:val="32"/>
          <w:szCs w:val="32"/>
        </w:rPr>
        <w:t>月已为合作企业带来直接经济效益</w:t>
      </w:r>
      <w:r>
        <w:rPr>
          <w:rFonts w:ascii="仿宋_GB2312" w:eastAsia="仿宋_GB2312" w:hAnsiTheme="minorHAnsi" w:cstheme="minorBidi" w:hint="eastAsia"/>
          <w:bCs/>
          <w:kern w:val="2"/>
          <w:sz w:val="32"/>
          <w:szCs w:val="32"/>
        </w:rPr>
        <w:t>535.78</w:t>
      </w:r>
      <w:r>
        <w:rPr>
          <w:rFonts w:ascii="仿宋_GB2312" w:eastAsia="仿宋_GB2312" w:hAnsiTheme="minorHAnsi" w:cstheme="minorBidi" w:hint="eastAsia"/>
          <w:bCs/>
          <w:kern w:val="2"/>
          <w:sz w:val="32"/>
          <w:szCs w:val="32"/>
        </w:rPr>
        <w:t>万元。授权专利</w:t>
      </w:r>
      <w:r>
        <w:rPr>
          <w:rFonts w:ascii="仿宋_GB2312" w:eastAsia="仿宋_GB2312" w:hAnsiTheme="minorHAnsi" w:cstheme="minorBidi" w:hint="eastAsia"/>
          <w:bCs/>
          <w:kern w:val="2"/>
          <w:sz w:val="32"/>
          <w:szCs w:val="32"/>
        </w:rPr>
        <w:t>15</w:t>
      </w:r>
      <w:r>
        <w:rPr>
          <w:rFonts w:ascii="仿宋_GB2312" w:eastAsia="仿宋_GB2312" w:hAnsiTheme="minorHAnsi" w:cstheme="minorBidi" w:hint="eastAsia"/>
          <w:bCs/>
          <w:kern w:val="2"/>
          <w:sz w:val="32"/>
          <w:szCs w:val="32"/>
        </w:rPr>
        <w:t>项，其中发明专利</w:t>
      </w:r>
      <w:r>
        <w:rPr>
          <w:rFonts w:ascii="仿宋_GB2312" w:eastAsia="仿宋_GB2312" w:hAnsiTheme="minorHAnsi" w:cstheme="minorBidi" w:hint="eastAsia"/>
          <w:bCs/>
          <w:kern w:val="2"/>
          <w:sz w:val="32"/>
          <w:szCs w:val="32"/>
        </w:rPr>
        <w:t>6</w:t>
      </w:r>
      <w:r>
        <w:rPr>
          <w:rFonts w:ascii="仿宋_GB2312" w:eastAsia="仿宋_GB2312" w:hAnsiTheme="minorHAnsi" w:cstheme="minorBidi" w:hint="eastAsia"/>
          <w:bCs/>
          <w:kern w:val="2"/>
          <w:sz w:val="32"/>
          <w:szCs w:val="32"/>
        </w:rPr>
        <w:t>项；发表论文</w:t>
      </w:r>
      <w:r>
        <w:rPr>
          <w:rFonts w:ascii="仿宋_GB2312" w:eastAsia="仿宋_GB2312" w:hAnsiTheme="minorHAnsi" w:cstheme="minorBidi" w:hint="eastAsia"/>
          <w:bCs/>
          <w:kern w:val="2"/>
          <w:sz w:val="32"/>
          <w:szCs w:val="32"/>
        </w:rPr>
        <w:t>27</w:t>
      </w:r>
      <w:r>
        <w:rPr>
          <w:rFonts w:ascii="仿宋_GB2312" w:eastAsia="仿宋_GB2312" w:hAnsiTheme="minorHAnsi" w:cstheme="minorBidi" w:hint="eastAsia"/>
          <w:bCs/>
          <w:kern w:val="2"/>
          <w:sz w:val="32"/>
          <w:szCs w:val="32"/>
        </w:rPr>
        <w:t>篇；出</w:t>
      </w:r>
      <w:r>
        <w:rPr>
          <w:rFonts w:ascii="仿宋_GB2312" w:eastAsia="仿宋_GB2312" w:hAnsiTheme="minorHAnsi" w:cstheme="minorBidi" w:hint="eastAsia"/>
          <w:bCs/>
          <w:kern w:val="2"/>
          <w:sz w:val="32"/>
          <w:szCs w:val="32"/>
        </w:rPr>
        <w:t>版专著</w:t>
      </w:r>
      <w:r>
        <w:rPr>
          <w:rFonts w:ascii="仿宋_GB2312" w:eastAsia="仿宋_GB2312" w:hAnsiTheme="minorHAnsi" w:cstheme="minorBidi" w:hint="eastAsia"/>
          <w:bCs/>
          <w:kern w:val="2"/>
          <w:sz w:val="32"/>
          <w:szCs w:val="32"/>
        </w:rPr>
        <w:t>1</w:t>
      </w:r>
      <w:r>
        <w:rPr>
          <w:rFonts w:ascii="仿宋_GB2312" w:eastAsia="仿宋_GB2312" w:hAnsiTheme="minorHAnsi" w:cstheme="minorBidi" w:hint="eastAsia"/>
          <w:bCs/>
          <w:kern w:val="2"/>
          <w:sz w:val="32"/>
          <w:szCs w:val="32"/>
        </w:rPr>
        <w:t>部。成果鉴定为“国际先进水平”。</w:t>
      </w:r>
    </w:p>
    <w:p w:rsidR="005F50BB" w:rsidRDefault="00745E38">
      <w:pPr>
        <w:rPr>
          <w:rFonts w:ascii="仿宋_GB2312" w:eastAsia="仿宋_GB2312"/>
          <w:b/>
          <w:sz w:val="32"/>
          <w:szCs w:val="32"/>
        </w:rPr>
      </w:pPr>
      <w:r>
        <w:rPr>
          <w:rFonts w:ascii="仿宋_GB2312" w:eastAsia="仿宋_GB2312" w:hint="eastAsia"/>
          <w:b/>
          <w:sz w:val="32"/>
          <w:szCs w:val="32"/>
        </w:rPr>
        <w:t>主要知识产权目录：</w:t>
      </w:r>
    </w:p>
    <w:p w:rsidR="005F50BB" w:rsidRDefault="00745E38">
      <w:pPr>
        <w:pStyle w:val="a8"/>
        <w:numPr>
          <w:ilvl w:val="0"/>
          <w:numId w:val="1"/>
        </w:numPr>
        <w:ind w:firstLineChars="0"/>
        <w:rPr>
          <w:rFonts w:ascii="仿宋_GB2312" w:eastAsia="仿宋_GB2312"/>
          <w:b/>
          <w:sz w:val="32"/>
          <w:szCs w:val="32"/>
        </w:rPr>
      </w:pPr>
      <w:r>
        <w:rPr>
          <w:rFonts w:ascii="仿宋_GB2312" w:eastAsia="仿宋_GB2312" w:hint="eastAsia"/>
          <w:b/>
          <w:sz w:val="32"/>
          <w:szCs w:val="32"/>
        </w:rPr>
        <w:t>文章（</w:t>
      </w:r>
      <w:r>
        <w:rPr>
          <w:rFonts w:ascii="仿宋_GB2312" w:eastAsia="仿宋_GB2312"/>
          <w:b/>
          <w:sz w:val="32"/>
          <w:szCs w:val="32"/>
        </w:rPr>
        <w:t>限</w:t>
      </w:r>
      <w:r>
        <w:rPr>
          <w:rFonts w:ascii="仿宋_GB2312" w:eastAsia="仿宋_GB2312" w:hint="eastAsia"/>
          <w:b/>
          <w:sz w:val="32"/>
          <w:szCs w:val="32"/>
        </w:rPr>
        <w:t>15</w:t>
      </w:r>
      <w:r>
        <w:rPr>
          <w:rFonts w:ascii="仿宋_GB2312" w:eastAsia="仿宋_GB2312" w:hint="eastAsia"/>
          <w:b/>
          <w:sz w:val="32"/>
          <w:szCs w:val="32"/>
        </w:rPr>
        <w:t>项</w:t>
      </w:r>
      <w:r>
        <w:rPr>
          <w:rFonts w:ascii="仿宋_GB2312" w:eastAsia="仿宋_GB2312"/>
          <w:b/>
          <w:sz w:val="32"/>
          <w:szCs w:val="32"/>
        </w:rPr>
        <w:t>）</w:t>
      </w:r>
    </w:p>
    <w:tbl>
      <w:tblPr>
        <w:tblStyle w:val="a7"/>
        <w:tblW w:w="8162" w:type="dxa"/>
        <w:jc w:val="center"/>
        <w:tblLayout w:type="fixed"/>
        <w:tblLook w:val="04A0" w:firstRow="1" w:lastRow="0" w:firstColumn="1" w:lastColumn="0" w:noHBand="0" w:noVBand="1"/>
      </w:tblPr>
      <w:tblGrid>
        <w:gridCol w:w="2036"/>
        <w:gridCol w:w="2037"/>
        <w:gridCol w:w="2051"/>
        <w:gridCol w:w="2038"/>
      </w:tblGrid>
      <w:tr w:rsidR="005F50BB">
        <w:trPr>
          <w:jc w:val="center"/>
        </w:trPr>
        <w:tc>
          <w:tcPr>
            <w:tcW w:w="2036" w:type="dxa"/>
            <w:vAlign w:val="center"/>
          </w:tcPr>
          <w:p w:rsidR="005F50BB" w:rsidRDefault="00745E38">
            <w:pPr>
              <w:pStyle w:val="a8"/>
              <w:ind w:firstLineChars="0" w:firstLine="0"/>
              <w:jc w:val="center"/>
              <w:rPr>
                <w:rFonts w:ascii="仿宋_GB2312" w:eastAsia="仿宋_GB2312"/>
                <w:sz w:val="24"/>
                <w:szCs w:val="24"/>
              </w:rPr>
            </w:pPr>
            <w:r>
              <w:rPr>
                <w:rFonts w:ascii="仿宋_GB2312" w:eastAsia="仿宋_GB2312" w:hint="eastAsia"/>
                <w:sz w:val="24"/>
                <w:szCs w:val="24"/>
              </w:rPr>
              <w:t>文章题目</w:t>
            </w:r>
          </w:p>
        </w:tc>
        <w:tc>
          <w:tcPr>
            <w:tcW w:w="2037" w:type="dxa"/>
            <w:vAlign w:val="center"/>
          </w:tcPr>
          <w:p w:rsidR="005F50BB" w:rsidRDefault="00745E38">
            <w:pPr>
              <w:pStyle w:val="a8"/>
              <w:ind w:firstLineChars="0" w:firstLine="0"/>
              <w:jc w:val="center"/>
              <w:rPr>
                <w:rFonts w:ascii="仿宋_GB2312" w:eastAsia="仿宋_GB2312"/>
                <w:sz w:val="24"/>
                <w:szCs w:val="24"/>
              </w:rPr>
            </w:pPr>
            <w:r>
              <w:rPr>
                <w:rFonts w:ascii="仿宋_GB2312" w:eastAsia="仿宋_GB2312" w:hint="eastAsia"/>
                <w:sz w:val="24"/>
                <w:szCs w:val="24"/>
              </w:rPr>
              <w:t>期刊名称</w:t>
            </w:r>
          </w:p>
        </w:tc>
        <w:tc>
          <w:tcPr>
            <w:tcW w:w="2051" w:type="dxa"/>
            <w:vAlign w:val="center"/>
          </w:tcPr>
          <w:p w:rsidR="005F50BB" w:rsidRDefault="00745E38">
            <w:pPr>
              <w:pStyle w:val="a8"/>
              <w:ind w:firstLineChars="0" w:firstLine="0"/>
              <w:jc w:val="center"/>
              <w:rPr>
                <w:rFonts w:ascii="仿宋_GB2312" w:eastAsia="仿宋_GB2312"/>
                <w:sz w:val="24"/>
                <w:szCs w:val="24"/>
              </w:rPr>
            </w:pPr>
            <w:r>
              <w:rPr>
                <w:rFonts w:ascii="仿宋_GB2312" w:eastAsia="仿宋_GB2312" w:hint="eastAsia"/>
                <w:sz w:val="24"/>
                <w:szCs w:val="24"/>
              </w:rPr>
              <w:t>作者（所有人）</w:t>
            </w:r>
          </w:p>
        </w:tc>
        <w:tc>
          <w:tcPr>
            <w:tcW w:w="2038" w:type="dxa"/>
            <w:vAlign w:val="center"/>
          </w:tcPr>
          <w:p w:rsidR="005F50BB" w:rsidRDefault="00745E38">
            <w:pPr>
              <w:pStyle w:val="a8"/>
              <w:ind w:firstLineChars="0" w:firstLine="0"/>
              <w:jc w:val="center"/>
              <w:rPr>
                <w:rFonts w:ascii="仿宋_GB2312" w:eastAsia="仿宋_GB2312"/>
                <w:sz w:val="24"/>
                <w:szCs w:val="24"/>
              </w:rPr>
            </w:pPr>
            <w:r>
              <w:rPr>
                <w:rFonts w:ascii="仿宋_GB2312" w:eastAsia="仿宋_GB2312" w:hint="eastAsia"/>
                <w:sz w:val="24"/>
                <w:szCs w:val="24"/>
              </w:rPr>
              <w:t>发表时间</w:t>
            </w:r>
          </w:p>
        </w:tc>
      </w:tr>
      <w:tr w:rsidR="005F50BB">
        <w:trPr>
          <w:jc w:val="center"/>
        </w:trPr>
        <w:tc>
          <w:tcPr>
            <w:tcW w:w="2036"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3G</w:t>
            </w:r>
            <w:r>
              <w:rPr>
                <w:rFonts w:ascii="Times New Roman" w:eastAsia="仿宋_GB2312" w:hAnsi="Times New Roman" w:cs="Times New Roman"/>
                <w:sz w:val="24"/>
                <w:szCs w:val="24"/>
              </w:rPr>
              <w:t>网家庭状况远程实时监控系统的研究</w:t>
            </w:r>
          </w:p>
        </w:tc>
        <w:tc>
          <w:tcPr>
            <w:tcW w:w="2037"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自动化仪表</w:t>
            </w:r>
          </w:p>
        </w:tc>
        <w:tc>
          <w:tcPr>
            <w:tcW w:w="2051"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赵谦</w:t>
            </w:r>
            <w:r>
              <w:rPr>
                <w:rFonts w:ascii="Times New Roman" w:eastAsia="仿宋_GB2312" w:hAnsi="Times New Roman" w:cs="Times New Roman"/>
                <w:sz w:val="24"/>
                <w:szCs w:val="24"/>
              </w:rPr>
              <w:t>,</w:t>
            </w:r>
            <w:r>
              <w:rPr>
                <w:rFonts w:ascii="Times New Roman" w:eastAsia="仿宋_GB2312" w:hAnsi="Times New Roman" w:cs="Times New Roman"/>
                <w:sz w:val="24"/>
                <w:szCs w:val="24"/>
              </w:rPr>
              <w:t>董延杰</w:t>
            </w:r>
          </w:p>
        </w:tc>
        <w:tc>
          <w:tcPr>
            <w:tcW w:w="2038"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2012,33(6),PP:46-48</w:t>
            </w:r>
          </w:p>
        </w:tc>
      </w:tr>
      <w:tr w:rsidR="005F50BB">
        <w:trPr>
          <w:jc w:val="center"/>
        </w:trPr>
        <w:tc>
          <w:tcPr>
            <w:tcW w:w="2036"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Style w:val="a6"/>
                <w:rFonts w:ascii="Times New Roman" w:eastAsia="仿宋_GB2312" w:hAnsi="Times New Roman" w:cs="Times New Roman"/>
                <w:b w:val="0"/>
                <w:sz w:val="24"/>
                <w:szCs w:val="24"/>
              </w:rPr>
              <w:t>一种基于</w:t>
            </w:r>
            <w:r>
              <w:rPr>
                <w:rStyle w:val="a6"/>
                <w:rFonts w:ascii="Times New Roman" w:eastAsia="仿宋_GB2312" w:hAnsi="Times New Roman" w:cs="Times New Roman"/>
                <w:b w:val="0"/>
                <w:sz w:val="24"/>
                <w:szCs w:val="24"/>
              </w:rPr>
              <w:t>YUV</w:t>
            </w:r>
            <w:r>
              <w:rPr>
                <w:rStyle w:val="a6"/>
                <w:rFonts w:ascii="Times New Roman" w:eastAsia="仿宋_GB2312" w:hAnsi="Times New Roman" w:cs="Times New Roman"/>
                <w:b w:val="0"/>
                <w:sz w:val="24"/>
                <w:szCs w:val="24"/>
              </w:rPr>
              <w:t>颜色空间的新码书模型</w:t>
            </w:r>
          </w:p>
        </w:tc>
        <w:tc>
          <w:tcPr>
            <w:tcW w:w="2037"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Style w:val="a6"/>
                <w:rFonts w:ascii="Times New Roman" w:eastAsia="仿宋_GB2312" w:hAnsi="Times New Roman" w:cs="Times New Roman"/>
                <w:b w:val="0"/>
                <w:sz w:val="24"/>
                <w:szCs w:val="24"/>
              </w:rPr>
              <w:t>计算机工程与应用</w:t>
            </w:r>
          </w:p>
        </w:tc>
        <w:tc>
          <w:tcPr>
            <w:tcW w:w="2051"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Style w:val="a6"/>
                <w:rFonts w:ascii="Times New Roman" w:eastAsia="仿宋_GB2312" w:hAnsi="Times New Roman" w:cs="Times New Roman"/>
                <w:b w:val="0"/>
                <w:sz w:val="24"/>
                <w:szCs w:val="24"/>
              </w:rPr>
              <w:t>赵谦</w:t>
            </w:r>
            <w:r>
              <w:rPr>
                <w:rStyle w:val="a6"/>
                <w:rFonts w:ascii="Times New Roman" w:eastAsia="仿宋_GB2312" w:hAnsi="Times New Roman" w:cs="Times New Roman"/>
                <w:b w:val="0"/>
                <w:sz w:val="24"/>
                <w:szCs w:val="24"/>
              </w:rPr>
              <w:t>,</w:t>
            </w:r>
            <w:r>
              <w:rPr>
                <w:rStyle w:val="a6"/>
                <w:rFonts w:ascii="Times New Roman" w:eastAsia="仿宋_GB2312" w:hAnsi="Times New Roman" w:cs="Times New Roman"/>
                <w:b w:val="0"/>
                <w:sz w:val="24"/>
                <w:szCs w:val="24"/>
              </w:rPr>
              <w:t>朱华伟</w:t>
            </w:r>
            <w:r>
              <w:rPr>
                <w:rStyle w:val="a6"/>
                <w:rFonts w:ascii="Times New Roman" w:eastAsia="仿宋_GB2312" w:hAnsi="Times New Roman" w:cs="Times New Roman"/>
                <w:b w:val="0"/>
                <w:sz w:val="24"/>
                <w:szCs w:val="24"/>
              </w:rPr>
              <w:t>,</w:t>
            </w:r>
            <w:r>
              <w:rPr>
                <w:rStyle w:val="a6"/>
                <w:rFonts w:ascii="Times New Roman" w:eastAsia="仿宋_GB2312" w:hAnsi="Times New Roman" w:cs="Times New Roman"/>
                <w:b w:val="0"/>
                <w:sz w:val="24"/>
                <w:szCs w:val="24"/>
              </w:rPr>
              <w:t>曾召华</w:t>
            </w:r>
            <w:r>
              <w:rPr>
                <w:rStyle w:val="a6"/>
                <w:rFonts w:ascii="Times New Roman" w:eastAsia="仿宋_GB2312" w:hAnsi="Times New Roman" w:cs="Times New Roman"/>
                <w:b w:val="0"/>
                <w:sz w:val="24"/>
                <w:szCs w:val="24"/>
              </w:rPr>
              <w:t>,</w:t>
            </w:r>
            <w:r>
              <w:rPr>
                <w:rStyle w:val="a6"/>
                <w:rFonts w:ascii="Times New Roman" w:eastAsia="仿宋_GB2312" w:hAnsi="Times New Roman" w:cs="Times New Roman"/>
                <w:b w:val="0"/>
                <w:sz w:val="24"/>
                <w:szCs w:val="24"/>
              </w:rPr>
              <w:t>侯媛彬</w:t>
            </w:r>
            <w:r>
              <w:rPr>
                <w:rStyle w:val="a6"/>
                <w:rFonts w:ascii="Times New Roman" w:eastAsia="仿宋_GB2312" w:hAnsi="Times New Roman" w:cs="Times New Roman"/>
                <w:b w:val="0"/>
                <w:sz w:val="24"/>
                <w:szCs w:val="24"/>
              </w:rPr>
              <w:t>,</w:t>
            </w:r>
            <w:r>
              <w:rPr>
                <w:rStyle w:val="a6"/>
                <w:rFonts w:ascii="Times New Roman" w:eastAsia="仿宋_GB2312" w:hAnsi="Times New Roman" w:cs="Times New Roman"/>
                <w:b w:val="0"/>
                <w:sz w:val="24"/>
                <w:szCs w:val="24"/>
              </w:rPr>
              <w:t>冯瑞</w:t>
            </w:r>
          </w:p>
        </w:tc>
        <w:tc>
          <w:tcPr>
            <w:tcW w:w="2038"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2013,49(16),PP:158-161</w:t>
            </w:r>
          </w:p>
        </w:tc>
      </w:tr>
      <w:tr w:rsidR="005F50BB">
        <w:trPr>
          <w:jc w:val="center"/>
        </w:trPr>
        <w:tc>
          <w:tcPr>
            <w:tcW w:w="2036"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Modified fast codebook model</w:t>
            </w:r>
          </w:p>
        </w:tc>
        <w:tc>
          <w:tcPr>
            <w:tcW w:w="2037"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International Review of Computers and </w:t>
            </w:r>
            <w:r>
              <w:rPr>
                <w:rFonts w:ascii="Times New Roman" w:eastAsia="仿宋_GB2312" w:hAnsi="Times New Roman" w:cs="Times New Roman"/>
                <w:sz w:val="24"/>
                <w:szCs w:val="24"/>
              </w:rPr>
              <w:t>Software</w:t>
            </w:r>
          </w:p>
        </w:tc>
        <w:tc>
          <w:tcPr>
            <w:tcW w:w="2051"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Q Zhao,C Zhao,Y B Hou,X R Mao</w:t>
            </w:r>
          </w:p>
        </w:tc>
        <w:tc>
          <w:tcPr>
            <w:tcW w:w="2038"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2013,8(1)</w:t>
            </w:r>
            <w:r>
              <w:rPr>
                <w:rStyle w:val="smblacktext1"/>
                <w:rFonts w:ascii="Times New Roman" w:eastAsia="仿宋_GB2312" w:hAnsi="Times New Roman" w:cs="Times New Roman"/>
                <w:color w:val="auto"/>
                <w:sz w:val="24"/>
                <w:szCs w:val="24"/>
              </w:rPr>
              <w:t>,PP:230-233</w:t>
            </w:r>
          </w:p>
        </w:tc>
      </w:tr>
      <w:tr w:rsidR="005F50BB">
        <w:trPr>
          <w:jc w:val="center"/>
        </w:trPr>
        <w:tc>
          <w:tcPr>
            <w:tcW w:w="2036"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基于</w:t>
            </w:r>
            <w:r>
              <w:rPr>
                <w:rFonts w:ascii="Times New Roman" w:eastAsia="仿宋_GB2312" w:hAnsi="Times New Roman" w:cs="Times New Roman"/>
                <w:sz w:val="24"/>
                <w:szCs w:val="24"/>
              </w:rPr>
              <w:t>YUV</w:t>
            </w:r>
            <w:r>
              <w:rPr>
                <w:rFonts w:ascii="Times New Roman" w:eastAsia="仿宋_GB2312" w:hAnsi="Times New Roman" w:cs="Times New Roman"/>
                <w:sz w:val="24"/>
                <w:szCs w:val="24"/>
              </w:rPr>
              <w:t>颜色空间特征的目标跟踪融合算法</w:t>
            </w:r>
          </w:p>
        </w:tc>
        <w:tc>
          <w:tcPr>
            <w:tcW w:w="2037"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Style w:val="a6"/>
                <w:rFonts w:ascii="Times New Roman" w:eastAsia="仿宋_GB2312" w:hAnsi="Times New Roman" w:cs="Times New Roman"/>
                <w:b w:val="0"/>
                <w:sz w:val="24"/>
                <w:szCs w:val="24"/>
              </w:rPr>
              <w:t>电视技术</w:t>
            </w:r>
          </w:p>
        </w:tc>
        <w:tc>
          <w:tcPr>
            <w:tcW w:w="2051"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Style w:val="a6"/>
                <w:rFonts w:ascii="Times New Roman" w:eastAsia="仿宋_GB2312" w:hAnsi="Times New Roman" w:cs="Times New Roman"/>
                <w:b w:val="0"/>
                <w:sz w:val="24"/>
                <w:szCs w:val="24"/>
              </w:rPr>
              <w:t>赵谦</w:t>
            </w:r>
            <w:r>
              <w:rPr>
                <w:rStyle w:val="a6"/>
                <w:rFonts w:ascii="Times New Roman" w:eastAsia="仿宋_GB2312" w:hAnsi="Times New Roman" w:cs="Times New Roman"/>
                <w:b w:val="0"/>
                <w:sz w:val="24"/>
                <w:szCs w:val="24"/>
              </w:rPr>
              <w:t>,</w:t>
            </w:r>
            <w:r>
              <w:rPr>
                <w:rStyle w:val="a6"/>
                <w:rFonts w:ascii="Times New Roman" w:eastAsia="仿宋_GB2312" w:hAnsi="Times New Roman" w:cs="Times New Roman"/>
                <w:b w:val="0"/>
                <w:sz w:val="24"/>
                <w:szCs w:val="24"/>
              </w:rPr>
              <w:t>朱华伟</w:t>
            </w:r>
            <w:r>
              <w:rPr>
                <w:rStyle w:val="a6"/>
                <w:rFonts w:ascii="Times New Roman" w:eastAsia="仿宋_GB2312" w:hAnsi="Times New Roman" w:cs="Times New Roman"/>
                <w:b w:val="0"/>
                <w:sz w:val="24"/>
                <w:szCs w:val="24"/>
              </w:rPr>
              <w:t>,</w:t>
            </w:r>
            <w:r>
              <w:rPr>
                <w:rStyle w:val="a6"/>
                <w:rFonts w:ascii="Times New Roman" w:eastAsia="仿宋_GB2312" w:hAnsi="Times New Roman" w:cs="Times New Roman"/>
                <w:b w:val="0"/>
                <w:sz w:val="24"/>
                <w:szCs w:val="24"/>
              </w:rPr>
              <w:t>曾召华</w:t>
            </w:r>
            <w:r>
              <w:rPr>
                <w:rStyle w:val="a6"/>
                <w:rFonts w:ascii="Times New Roman" w:eastAsia="仿宋_GB2312" w:hAnsi="Times New Roman" w:cs="Times New Roman"/>
                <w:b w:val="0"/>
                <w:sz w:val="24"/>
                <w:szCs w:val="24"/>
              </w:rPr>
              <w:t>,</w:t>
            </w:r>
            <w:r>
              <w:rPr>
                <w:rStyle w:val="a6"/>
                <w:rFonts w:ascii="Times New Roman" w:eastAsia="仿宋_GB2312" w:hAnsi="Times New Roman" w:cs="Times New Roman"/>
                <w:b w:val="0"/>
                <w:sz w:val="24"/>
                <w:szCs w:val="24"/>
              </w:rPr>
              <w:t>侯媛彬</w:t>
            </w:r>
          </w:p>
        </w:tc>
        <w:tc>
          <w:tcPr>
            <w:tcW w:w="2038"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2013,37(9),PP:187-197</w:t>
            </w:r>
          </w:p>
        </w:tc>
      </w:tr>
      <w:tr w:rsidR="005F50BB">
        <w:trPr>
          <w:jc w:val="center"/>
        </w:trPr>
        <w:tc>
          <w:tcPr>
            <w:tcW w:w="2036"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bCs/>
                <w:sz w:val="24"/>
                <w:szCs w:val="24"/>
                <w:lang w:eastAsia="en-US"/>
              </w:rPr>
              <w:t>An edge extraction algorithm based on morphology</w:t>
            </w:r>
          </w:p>
        </w:tc>
        <w:tc>
          <w:tcPr>
            <w:tcW w:w="2037"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bCs/>
                <w:sz w:val="24"/>
                <w:szCs w:val="24"/>
              </w:rPr>
              <w:t>Applied Mechanics and Materials</w:t>
            </w:r>
          </w:p>
        </w:tc>
        <w:tc>
          <w:tcPr>
            <w:tcW w:w="2051"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Qian Zhao, Guowei Kang,Yuanbin Hou and Su Zhao</w:t>
            </w:r>
          </w:p>
        </w:tc>
        <w:tc>
          <w:tcPr>
            <w:tcW w:w="2038"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bCs/>
                <w:sz w:val="24"/>
                <w:szCs w:val="24"/>
              </w:rPr>
              <w:t>2012,Vol236-237,PP:1145-1151</w:t>
            </w:r>
          </w:p>
        </w:tc>
      </w:tr>
      <w:tr w:rsidR="005F50BB">
        <w:trPr>
          <w:jc w:val="center"/>
        </w:trPr>
        <w:tc>
          <w:tcPr>
            <w:tcW w:w="2036" w:type="dxa"/>
            <w:vAlign w:val="center"/>
          </w:tcPr>
          <w:p w:rsidR="005F50BB" w:rsidRDefault="00745E38">
            <w:pPr>
              <w:pStyle w:val="a8"/>
              <w:ind w:firstLineChars="0" w:firstLine="0"/>
              <w:jc w:val="center"/>
              <w:rPr>
                <w:rFonts w:ascii="Times New Roman" w:eastAsia="仿宋_GB2312" w:hAnsi="Times New Roman" w:cs="Times New Roman"/>
                <w:bCs/>
                <w:sz w:val="24"/>
                <w:szCs w:val="24"/>
              </w:rPr>
            </w:pPr>
            <w:r>
              <w:rPr>
                <w:rFonts w:ascii="Times New Roman" w:eastAsia="仿宋_GB2312" w:hAnsi="Times New Roman" w:cs="Times New Roman"/>
                <w:sz w:val="24"/>
                <w:szCs w:val="24"/>
              </w:rPr>
              <w:t>一种自适应码书模型背景更新算法</w:t>
            </w:r>
          </w:p>
        </w:tc>
        <w:tc>
          <w:tcPr>
            <w:tcW w:w="2037" w:type="dxa"/>
            <w:vAlign w:val="center"/>
          </w:tcPr>
          <w:p w:rsidR="005F50BB" w:rsidRDefault="00745E38">
            <w:pPr>
              <w:pStyle w:val="a8"/>
              <w:ind w:firstLineChars="0" w:firstLine="0"/>
              <w:jc w:val="center"/>
              <w:rPr>
                <w:rFonts w:ascii="Times New Roman" w:eastAsia="仿宋_GB2312" w:hAnsi="Times New Roman" w:cs="Times New Roman"/>
                <w:bCs/>
                <w:sz w:val="24"/>
                <w:szCs w:val="24"/>
              </w:rPr>
            </w:pPr>
            <w:r>
              <w:rPr>
                <w:rStyle w:val="a6"/>
                <w:rFonts w:ascii="Times New Roman" w:eastAsia="仿宋_GB2312" w:hAnsi="Times New Roman" w:cs="Times New Roman"/>
                <w:b w:val="0"/>
                <w:sz w:val="24"/>
                <w:szCs w:val="24"/>
              </w:rPr>
              <w:t>电视技术</w:t>
            </w:r>
          </w:p>
        </w:tc>
        <w:tc>
          <w:tcPr>
            <w:tcW w:w="2051"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Style w:val="a6"/>
                <w:rFonts w:ascii="Times New Roman" w:eastAsia="仿宋_GB2312" w:hAnsi="Times New Roman" w:cs="Times New Roman"/>
                <w:b w:val="0"/>
                <w:sz w:val="24"/>
                <w:szCs w:val="24"/>
              </w:rPr>
              <w:t>赵谦</w:t>
            </w:r>
            <w:r>
              <w:rPr>
                <w:rStyle w:val="a6"/>
                <w:rFonts w:ascii="Times New Roman" w:eastAsia="仿宋_GB2312" w:hAnsi="Times New Roman" w:cs="Times New Roman"/>
                <w:b w:val="0"/>
                <w:sz w:val="24"/>
                <w:szCs w:val="24"/>
              </w:rPr>
              <w:t>,</w:t>
            </w:r>
            <w:r>
              <w:rPr>
                <w:rStyle w:val="a6"/>
                <w:rFonts w:ascii="Times New Roman" w:eastAsia="仿宋_GB2312" w:hAnsi="Times New Roman" w:cs="Times New Roman"/>
                <w:b w:val="0"/>
                <w:sz w:val="24"/>
                <w:szCs w:val="24"/>
              </w:rPr>
              <w:t>周勇</w:t>
            </w:r>
            <w:r>
              <w:rPr>
                <w:rStyle w:val="a6"/>
                <w:rFonts w:ascii="Times New Roman" w:eastAsia="仿宋_GB2312" w:hAnsi="Times New Roman" w:cs="Times New Roman"/>
                <w:b w:val="0"/>
                <w:sz w:val="24"/>
                <w:szCs w:val="24"/>
              </w:rPr>
              <w:t>,</w:t>
            </w:r>
            <w:r>
              <w:rPr>
                <w:rStyle w:val="a6"/>
                <w:rFonts w:ascii="Times New Roman" w:eastAsia="仿宋_GB2312" w:hAnsi="Times New Roman" w:cs="Times New Roman"/>
                <w:b w:val="0"/>
                <w:sz w:val="24"/>
                <w:szCs w:val="24"/>
              </w:rPr>
              <w:t>侯媛彬</w:t>
            </w:r>
            <w:r>
              <w:rPr>
                <w:rStyle w:val="a6"/>
                <w:rFonts w:ascii="Times New Roman" w:eastAsia="仿宋_GB2312" w:hAnsi="Times New Roman" w:cs="Times New Roman"/>
                <w:b w:val="0"/>
                <w:sz w:val="24"/>
                <w:szCs w:val="24"/>
              </w:rPr>
              <w:t>,</w:t>
            </w:r>
            <w:r>
              <w:rPr>
                <w:rStyle w:val="a6"/>
                <w:rFonts w:ascii="Times New Roman" w:eastAsia="仿宋_GB2312" w:hAnsi="Times New Roman" w:cs="Times New Roman"/>
                <w:b w:val="0"/>
                <w:sz w:val="24"/>
                <w:szCs w:val="24"/>
              </w:rPr>
              <w:t>刘树林</w:t>
            </w:r>
          </w:p>
        </w:tc>
        <w:tc>
          <w:tcPr>
            <w:tcW w:w="2038" w:type="dxa"/>
            <w:vAlign w:val="center"/>
          </w:tcPr>
          <w:p w:rsidR="005F50BB" w:rsidRDefault="00745E38">
            <w:pPr>
              <w:pStyle w:val="a8"/>
              <w:ind w:firstLineChars="0" w:firstLine="0"/>
              <w:jc w:val="center"/>
              <w:rPr>
                <w:rFonts w:ascii="Times New Roman" w:eastAsia="仿宋_GB2312" w:hAnsi="Times New Roman" w:cs="Times New Roman"/>
                <w:bCs/>
                <w:sz w:val="24"/>
                <w:szCs w:val="24"/>
              </w:rPr>
            </w:pPr>
            <w:r>
              <w:rPr>
                <w:rStyle w:val="smblacktext1"/>
                <w:rFonts w:ascii="Times New Roman" w:eastAsia="仿宋_GB2312" w:hAnsi="Times New Roman" w:cs="Times New Roman"/>
                <w:bCs/>
                <w:color w:val="auto"/>
                <w:sz w:val="24"/>
                <w:szCs w:val="24"/>
              </w:rPr>
              <w:t>2013,37(13),PP:186-190</w:t>
            </w:r>
          </w:p>
        </w:tc>
      </w:tr>
      <w:tr w:rsidR="005F50BB">
        <w:trPr>
          <w:jc w:val="center"/>
        </w:trPr>
        <w:tc>
          <w:tcPr>
            <w:tcW w:w="2036" w:type="dxa"/>
            <w:vAlign w:val="center"/>
          </w:tcPr>
          <w:p w:rsidR="005F50BB" w:rsidRDefault="00745E38">
            <w:pPr>
              <w:pStyle w:val="a8"/>
              <w:ind w:firstLineChars="0" w:firstLine="0"/>
              <w:jc w:val="center"/>
              <w:rPr>
                <w:rFonts w:ascii="Times New Roman" w:eastAsia="仿宋_GB2312" w:hAnsi="Times New Roman" w:cs="Times New Roman"/>
                <w:bCs/>
                <w:sz w:val="24"/>
                <w:szCs w:val="24"/>
              </w:rPr>
            </w:pPr>
            <w:r>
              <w:rPr>
                <w:rStyle w:val="smblacktext1"/>
                <w:rFonts w:ascii="Times New Roman" w:eastAsia="仿宋_GB2312" w:hAnsi="Times New Roman" w:cs="Times New Roman"/>
                <w:bCs/>
                <w:color w:val="auto"/>
                <w:sz w:val="24"/>
                <w:szCs w:val="24"/>
              </w:rPr>
              <w:t>基于多准则特征融合的一种自适应跟踪算法</w:t>
            </w:r>
          </w:p>
        </w:tc>
        <w:tc>
          <w:tcPr>
            <w:tcW w:w="2037" w:type="dxa"/>
            <w:vAlign w:val="center"/>
          </w:tcPr>
          <w:p w:rsidR="005F50BB" w:rsidRDefault="00745E38">
            <w:pPr>
              <w:pStyle w:val="a8"/>
              <w:ind w:firstLineChars="0" w:firstLine="0"/>
              <w:jc w:val="center"/>
              <w:rPr>
                <w:rFonts w:ascii="Times New Roman" w:eastAsia="仿宋_GB2312" w:hAnsi="Times New Roman" w:cs="Times New Roman"/>
                <w:bCs/>
                <w:sz w:val="24"/>
                <w:szCs w:val="24"/>
              </w:rPr>
            </w:pPr>
            <w:r>
              <w:rPr>
                <w:rStyle w:val="smblacktext1"/>
                <w:rFonts w:ascii="Times New Roman" w:eastAsia="仿宋_GB2312" w:hAnsi="Times New Roman" w:cs="Times New Roman"/>
                <w:color w:val="auto"/>
                <w:sz w:val="24"/>
                <w:szCs w:val="24"/>
              </w:rPr>
              <w:t>计算机应用</w:t>
            </w:r>
          </w:p>
        </w:tc>
        <w:tc>
          <w:tcPr>
            <w:tcW w:w="2051"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Style w:val="smblacktext1"/>
                <w:rFonts w:ascii="Times New Roman" w:eastAsia="仿宋_GB2312" w:hAnsi="Times New Roman" w:cs="Times New Roman"/>
                <w:color w:val="auto"/>
                <w:sz w:val="24"/>
                <w:szCs w:val="24"/>
              </w:rPr>
              <w:t>赵谦</w:t>
            </w:r>
            <w:r>
              <w:rPr>
                <w:rStyle w:val="smblacktext1"/>
                <w:rFonts w:ascii="Times New Roman" w:eastAsia="仿宋_GB2312" w:hAnsi="Times New Roman" w:cs="Times New Roman"/>
                <w:color w:val="auto"/>
                <w:sz w:val="24"/>
                <w:szCs w:val="24"/>
              </w:rPr>
              <w:t>,</w:t>
            </w:r>
            <w:r>
              <w:rPr>
                <w:rStyle w:val="smblacktext1"/>
                <w:rFonts w:ascii="Times New Roman" w:eastAsia="仿宋_GB2312" w:hAnsi="Times New Roman" w:cs="Times New Roman"/>
                <w:color w:val="auto"/>
                <w:sz w:val="24"/>
                <w:szCs w:val="24"/>
              </w:rPr>
              <w:t>周勇</w:t>
            </w:r>
            <w:r>
              <w:rPr>
                <w:rStyle w:val="smblacktext1"/>
                <w:rFonts w:ascii="Times New Roman" w:eastAsia="仿宋_GB2312" w:hAnsi="Times New Roman" w:cs="Times New Roman"/>
                <w:color w:val="auto"/>
                <w:sz w:val="24"/>
                <w:szCs w:val="24"/>
              </w:rPr>
              <w:t>,</w:t>
            </w:r>
            <w:r>
              <w:rPr>
                <w:rStyle w:val="smblacktext1"/>
                <w:rFonts w:ascii="Times New Roman" w:eastAsia="仿宋_GB2312" w:hAnsi="Times New Roman" w:cs="Times New Roman"/>
                <w:color w:val="auto"/>
                <w:sz w:val="24"/>
                <w:szCs w:val="24"/>
              </w:rPr>
              <w:t>曾召华</w:t>
            </w:r>
            <w:r>
              <w:rPr>
                <w:rStyle w:val="smblacktext1"/>
                <w:rFonts w:ascii="Times New Roman" w:eastAsia="仿宋_GB2312" w:hAnsi="Times New Roman" w:cs="Times New Roman"/>
                <w:color w:val="auto"/>
                <w:sz w:val="24"/>
                <w:szCs w:val="24"/>
              </w:rPr>
              <w:t>,</w:t>
            </w:r>
            <w:r>
              <w:rPr>
                <w:rStyle w:val="smblacktext1"/>
                <w:rFonts w:ascii="Times New Roman" w:eastAsia="仿宋_GB2312" w:hAnsi="Times New Roman" w:cs="Times New Roman"/>
                <w:color w:val="auto"/>
                <w:sz w:val="24"/>
                <w:szCs w:val="24"/>
              </w:rPr>
              <w:t>侯媛彬</w:t>
            </w:r>
            <w:r>
              <w:rPr>
                <w:rStyle w:val="smblacktext1"/>
                <w:rFonts w:ascii="Times New Roman" w:eastAsia="仿宋_GB2312" w:hAnsi="Times New Roman" w:cs="Times New Roman"/>
                <w:color w:val="auto"/>
                <w:sz w:val="24"/>
                <w:szCs w:val="24"/>
              </w:rPr>
              <w:t>,</w:t>
            </w:r>
            <w:r>
              <w:rPr>
                <w:rStyle w:val="smblacktext1"/>
                <w:rFonts w:ascii="Times New Roman" w:eastAsia="仿宋_GB2312" w:hAnsi="Times New Roman" w:cs="Times New Roman"/>
                <w:color w:val="auto"/>
                <w:sz w:val="24"/>
                <w:szCs w:val="24"/>
              </w:rPr>
              <w:t>刘树林</w:t>
            </w:r>
          </w:p>
        </w:tc>
        <w:tc>
          <w:tcPr>
            <w:tcW w:w="2038" w:type="dxa"/>
            <w:vAlign w:val="center"/>
          </w:tcPr>
          <w:p w:rsidR="005F50BB" w:rsidRDefault="00745E38">
            <w:pPr>
              <w:pStyle w:val="a8"/>
              <w:ind w:firstLineChars="0" w:firstLine="0"/>
              <w:jc w:val="center"/>
              <w:rPr>
                <w:rFonts w:ascii="Times New Roman" w:eastAsia="仿宋_GB2312" w:hAnsi="Times New Roman" w:cs="Times New Roman"/>
                <w:bCs/>
                <w:sz w:val="24"/>
                <w:szCs w:val="24"/>
              </w:rPr>
            </w:pPr>
            <w:r>
              <w:rPr>
                <w:rStyle w:val="smblacktext1"/>
                <w:rFonts w:ascii="Times New Roman" w:eastAsia="仿宋_GB2312" w:hAnsi="Times New Roman" w:cs="Times New Roman"/>
                <w:bCs/>
                <w:color w:val="auto"/>
                <w:sz w:val="24"/>
                <w:szCs w:val="24"/>
              </w:rPr>
              <w:t>2013,33(9),PP:2584-2587</w:t>
            </w:r>
          </w:p>
        </w:tc>
      </w:tr>
      <w:tr w:rsidR="005F50BB">
        <w:trPr>
          <w:jc w:val="center"/>
        </w:trPr>
        <w:tc>
          <w:tcPr>
            <w:tcW w:w="2036" w:type="dxa"/>
            <w:vAlign w:val="center"/>
          </w:tcPr>
          <w:p w:rsidR="005F50BB" w:rsidRDefault="00745E38">
            <w:pPr>
              <w:pStyle w:val="a8"/>
              <w:ind w:firstLineChars="0" w:firstLine="0"/>
              <w:jc w:val="center"/>
              <w:rPr>
                <w:rStyle w:val="smblacktext1"/>
                <w:rFonts w:ascii="Times New Roman" w:eastAsia="仿宋_GB2312" w:hAnsi="Times New Roman" w:cs="Times New Roman"/>
                <w:bCs/>
                <w:color w:val="auto"/>
                <w:sz w:val="24"/>
                <w:szCs w:val="24"/>
              </w:rPr>
            </w:pPr>
            <w:r>
              <w:rPr>
                <w:rStyle w:val="smblacktext1"/>
                <w:rFonts w:ascii="Times New Roman" w:eastAsia="仿宋_GB2312" w:hAnsi="Times New Roman" w:cs="Times New Roman"/>
                <w:bCs/>
                <w:color w:val="auto"/>
                <w:sz w:val="24"/>
                <w:szCs w:val="24"/>
              </w:rPr>
              <w:t xml:space="preserve">A fast algorithm of remnant detection based on the history codebook </w:t>
            </w:r>
            <w:r>
              <w:rPr>
                <w:rStyle w:val="smblacktext1"/>
                <w:rFonts w:ascii="Times New Roman" w:eastAsia="仿宋_GB2312" w:hAnsi="Times New Roman" w:cs="Times New Roman"/>
                <w:bCs/>
                <w:color w:val="auto"/>
                <w:sz w:val="24"/>
                <w:szCs w:val="24"/>
              </w:rPr>
              <w:lastRenderedPageBreak/>
              <w:t>matching degree</w:t>
            </w:r>
          </w:p>
        </w:tc>
        <w:tc>
          <w:tcPr>
            <w:tcW w:w="2037" w:type="dxa"/>
            <w:vAlign w:val="center"/>
          </w:tcPr>
          <w:p w:rsidR="005F50BB" w:rsidRDefault="00745E38">
            <w:pPr>
              <w:pStyle w:val="a8"/>
              <w:ind w:firstLineChars="0" w:firstLine="0"/>
              <w:jc w:val="center"/>
              <w:rPr>
                <w:rStyle w:val="smblacktext1"/>
                <w:rFonts w:ascii="Times New Roman" w:eastAsia="仿宋_GB2312" w:hAnsi="Times New Roman" w:cs="Times New Roman"/>
                <w:bCs/>
                <w:color w:val="auto"/>
                <w:sz w:val="24"/>
                <w:szCs w:val="24"/>
              </w:rPr>
            </w:pPr>
            <w:r>
              <w:rPr>
                <w:rStyle w:val="smblacktext1"/>
                <w:rFonts w:ascii="Times New Roman" w:eastAsia="仿宋_GB2312" w:hAnsi="Times New Roman" w:cs="Times New Roman"/>
                <w:bCs/>
                <w:color w:val="auto"/>
                <w:sz w:val="24"/>
                <w:szCs w:val="24"/>
              </w:rPr>
              <w:lastRenderedPageBreak/>
              <w:t xml:space="preserve">ENERGY </w:t>
            </w:r>
            <w:r>
              <w:rPr>
                <w:rStyle w:val="smblacktext1"/>
                <w:rFonts w:ascii="Times New Roman" w:eastAsia="仿宋_GB2312" w:hAnsi="Times New Roman" w:cs="Times New Roman"/>
                <w:bCs/>
                <w:color w:val="auto"/>
                <w:sz w:val="24"/>
                <w:szCs w:val="24"/>
              </w:rPr>
              <w:t xml:space="preserve">EDUCATION SCIENCE AND TECHNOLOGY </w:t>
            </w:r>
            <w:r>
              <w:rPr>
                <w:rStyle w:val="smblacktext1"/>
                <w:rFonts w:ascii="Times New Roman" w:eastAsia="仿宋_GB2312" w:hAnsi="Times New Roman" w:cs="Times New Roman"/>
                <w:bCs/>
                <w:color w:val="auto"/>
                <w:sz w:val="24"/>
                <w:szCs w:val="24"/>
              </w:rPr>
              <w:lastRenderedPageBreak/>
              <w:t>PART A</w:t>
            </w:r>
          </w:p>
          <w:p w:rsidR="005F50BB" w:rsidRDefault="005F50BB">
            <w:pPr>
              <w:pStyle w:val="a8"/>
              <w:ind w:firstLineChars="0" w:firstLine="0"/>
              <w:jc w:val="center"/>
              <w:rPr>
                <w:rStyle w:val="smblacktext1"/>
                <w:rFonts w:ascii="Times New Roman" w:eastAsia="仿宋_GB2312" w:hAnsi="Times New Roman" w:cs="Times New Roman"/>
                <w:bCs/>
                <w:color w:val="auto"/>
                <w:sz w:val="24"/>
                <w:szCs w:val="24"/>
              </w:rPr>
            </w:pPr>
          </w:p>
        </w:tc>
        <w:tc>
          <w:tcPr>
            <w:tcW w:w="2051" w:type="dxa"/>
            <w:vAlign w:val="center"/>
          </w:tcPr>
          <w:p w:rsidR="005F50BB" w:rsidRDefault="00745E38">
            <w:pPr>
              <w:pStyle w:val="a8"/>
              <w:ind w:firstLineChars="0" w:firstLine="0"/>
              <w:jc w:val="center"/>
              <w:rPr>
                <w:rStyle w:val="smblacktext1"/>
                <w:rFonts w:ascii="Times New Roman" w:eastAsia="仿宋_GB2312" w:hAnsi="Times New Roman" w:cs="Times New Roman"/>
                <w:color w:val="auto"/>
                <w:sz w:val="24"/>
                <w:szCs w:val="24"/>
              </w:rPr>
            </w:pPr>
            <w:r>
              <w:rPr>
                <w:rStyle w:val="smblacktext1"/>
                <w:rFonts w:ascii="Times New Roman" w:eastAsia="仿宋_GB2312" w:hAnsi="Times New Roman" w:cs="Times New Roman"/>
                <w:bCs/>
                <w:color w:val="auto"/>
                <w:sz w:val="24"/>
                <w:szCs w:val="24"/>
              </w:rPr>
              <w:lastRenderedPageBreak/>
              <w:t>Q. Zhao, Y. Hou, C. Zhao, S. Kou, S. Zhao, X. Mao</w:t>
            </w:r>
          </w:p>
        </w:tc>
        <w:tc>
          <w:tcPr>
            <w:tcW w:w="2038" w:type="dxa"/>
            <w:vAlign w:val="center"/>
          </w:tcPr>
          <w:p w:rsidR="005F50BB" w:rsidRDefault="00745E38">
            <w:pPr>
              <w:pStyle w:val="a8"/>
              <w:ind w:firstLineChars="0" w:firstLine="0"/>
              <w:jc w:val="center"/>
              <w:rPr>
                <w:rStyle w:val="smblacktext1"/>
                <w:rFonts w:ascii="Times New Roman" w:eastAsia="仿宋_GB2312" w:hAnsi="Times New Roman" w:cs="Times New Roman"/>
                <w:bCs/>
                <w:color w:val="auto"/>
                <w:sz w:val="24"/>
                <w:szCs w:val="24"/>
              </w:rPr>
            </w:pPr>
            <w:r>
              <w:rPr>
                <w:rStyle w:val="smblacktext1"/>
                <w:rFonts w:ascii="Times New Roman" w:eastAsia="仿宋_GB2312" w:hAnsi="Times New Roman" w:cs="Times New Roman"/>
                <w:bCs/>
                <w:color w:val="auto"/>
                <w:sz w:val="24"/>
                <w:szCs w:val="24"/>
              </w:rPr>
              <w:t>2015, 33(1), PP:</w:t>
            </w:r>
            <w:bookmarkStart w:id="1" w:name="_Hlt419192636"/>
            <w:bookmarkStart w:id="2" w:name="_Hlt419192637"/>
            <w:bookmarkEnd w:id="1"/>
            <w:bookmarkEnd w:id="2"/>
            <w:r>
              <w:rPr>
                <w:rStyle w:val="smblacktext1"/>
                <w:rFonts w:ascii="Times New Roman" w:eastAsia="仿宋_GB2312" w:hAnsi="Times New Roman" w:cs="Times New Roman"/>
                <w:bCs/>
                <w:color w:val="auto"/>
                <w:sz w:val="24"/>
                <w:szCs w:val="24"/>
              </w:rPr>
              <w:t>607-618</w:t>
            </w:r>
          </w:p>
        </w:tc>
      </w:tr>
      <w:tr w:rsidR="005F50BB">
        <w:trPr>
          <w:jc w:val="center"/>
        </w:trPr>
        <w:tc>
          <w:tcPr>
            <w:tcW w:w="2036" w:type="dxa"/>
            <w:vAlign w:val="center"/>
          </w:tcPr>
          <w:p w:rsidR="005F50BB" w:rsidRDefault="00745E38">
            <w:pPr>
              <w:pStyle w:val="a8"/>
              <w:ind w:firstLineChars="0" w:firstLine="0"/>
              <w:jc w:val="center"/>
              <w:rPr>
                <w:rStyle w:val="smblacktext1"/>
                <w:rFonts w:ascii="Times New Roman" w:eastAsia="仿宋_GB2312" w:hAnsi="Times New Roman" w:cs="Times New Roman"/>
                <w:bCs/>
                <w:color w:val="auto"/>
                <w:sz w:val="24"/>
                <w:szCs w:val="24"/>
              </w:rPr>
            </w:pPr>
            <w:r>
              <w:rPr>
                <w:rStyle w:val="smblacktext1"/>
                <w:rFonts w:ascii="Times New Roman" w:eastAsia="仿宋_GB2312" w:hAnsi="Times New Roman" w:cs="Times New Roman"/>
                <w:bCs/>
                <w:color w:val="auto"/>
                <w:sz w:val="24"/>
                <w:szCs w:val="24"/>
              </w:rPr>
              <w:lastRenderedPageBreak/>
              <w:t>Moving target tracking and recognition fusion algorithm based on multi-source</w:t>
            </w:r>
          </w:p>
        </w:tc>
        <w:tc>
          <w:tcPr>
            <w:tcW w:w="2037" w:type="dxa"/>
            <w:vAlign w:val="center"/>
          </w:tcPr>
          <w:p w:rsidR="005F50BB" w:rsidRDefault="00745E38">
            <w:pPr>
              <w:pStyle w:val="a8"/>
              <w:ind w:firstLineChars="0" w:firstLine="0"/>
              <w:jc w:val="center"/>
              <w:rPr>
                <w:rStyle w:val="smblacktext1"/>
                <w:rFonts w:ascii="Times New Roman" w:eastAsia="仿宋_GB2312" w:hAnsi="Times New Roman" w:cs="Times New Roman"/>
                <w:bCs/>
                <w:color w:val="auto"/>
                <w:sz w:val="24"/>
                <w:szCs w:val="24"/>
              </w:rPr>
            </w:pPr>
            <w:r>
              <w:rPr>
                <w:rStyle w:val="smblacktext1"/>
                <w:rFonts w:ascii="Times New Roman" w:eastAsia="仿宋_GB2312" w:hAnsi="Times New Roman" w:cs="Times New Roman"/>
                <w:bCs/>
                <w:color w:val="auto"/>
                <w:sz w:val="24"/>
                <w:szCs w:val="24"/>
              </w:rPr>
              <w:t>WSEAS TRANSACTIONS on SIGNAL PROCESSING</w:t>
            </w:r>
          </w:p>
        </w:tc>
        <w:tc>
          <w:tcPr>
            <w:tcW w:w="2051" w:type="dxa"/>
            <w:vAlign w:val="center"/>
          </w:tcPr>
          <w:p w:rsidR="005F50BB" w:rsidRDefault="00745E38">
            <w:pPr>
              <w:pStyle w:val="a8"/>
              <w:ind w:firstLineChars="0" w:firstLine="0"/>
              <w:jc w:val="center"/>
              <w:rPr>
                <w:rStyle w:val="smblacktext1"/>
                <w:rFonts w:ascii="Times New Roman" w:eastAsia="仿宋_GB2312" w:hAnsi="Times New Roman" w:cs="Times New Roman"/>
                <w:bCs/>
                <w:color w:val="auto"/>
                <w:sz w:val="24"/>
                <w:szCs w:val="24"/>
              </w:rPr>
            </w:pPr>
            <w:r>
              <w:rPr>
                <w:rStyle w:val="smblacktext1"/>
                <w:rFonts w:ascii="Times New Roman" w:eastAsia="仿宋_GB2312" w:hAnsi="Times New Roman" w:cs="Times New Roman"/>
                <w:bCs/>
                <w:color w:val="auto"/>
                <w:sz w:val="24"/>
                <w:szCs w:val="24"/>
              </w:rPr>
              <w:t xml:space="preserve">Qian Zhao, Siwei Kou, </w:t>
            </w:r>
            <w:r>
              <w:rPr>
                <w:rStyle w:val="smblacktext1"/>
                <w:rFonts w:ascii="Times New Roman" w:eastAsia="仿宋_GB2312" w:hAnsi="Times New Roman" w:cs="Times New Roman"/>
                <w:bCs/>
                <w:color w:val="auto"/>
                <w:sz w:val="24"/>
                <w:szCs w:val="24"/>
              </w:rPr>
              <w:t>Zhaohua,Zeng</w:t>
            </w:r>
          </w:p>
        </w:tc>
        <w:tc>
          <w:tcPr>
            <w:tcW w:w="2038" w:type="dxa"/>
            <w:vAlign w:val="center"/>
          </w:tcPr>
          <w:p w:rsidR="005F50BB" w:rsidRDefault="00745E38">
            <w:pPr>
              <w:pStyle w:val="a8"/>
              <w:ind w:firstLineChars="0" w:firstLine="0"/>
              <w:jc w:val="center"/>
              <w:rPr>
                <w:rStyle w:val="smblacktext1"/>
                <w:rFonts w:ascii="Times New Roman" w:eastAsia="仿宋_GB2312" w:hAnsi="Times New Roman" w:cs="Times New Roman"/>
                <w:bCs/>
                <w:color w:val="auto"/>
                <w:sz w:val="24"/>
                <w:szCs w:val="24"/>
              </w:rPr>
            </w:pPr>
            <w:r>
              <w:rPr>
                <w:rStyle w:val="smblacktext1"/>
                <w:rFonts w:ascii="Times New Roman" w:eastAsia="仿宋_GB2312" w:hAnsi="Times New Roman" w:cs="Times New Roman"/>
                <w:bCs/>
                <w:color w:val="auto"/>
                <w:sz w:val="24"/>
                <w:szCs w:val="24"/>
              </w:rPr>
              <w:t>2016,12(1):1-9</w:t>
            </w:r>
          </w:p>
        </w:tc>
      </w:tr>
      <w:tr w:rsidR="005F50BB">
        <w:trPr>
          <w:jc w:val="center"/>
        </w:trPr>
        <w:tc>
          <w:tcPr>
            <w:tcW w:w="2036" w:type="dxa"/>
            <w:vAlign w:val="center"/>
          </w:tcPr>
          <w:p w:rsidR="005F50BB" w:rsidRDefault="00745E38">
            <w:pPr>
              <w:pStyle w:val="a8"/>
              <w:ind w:firstLineChars="0" w:firstLine="0"/>
              <w:jc w:val="center"/>
              <w:rPr>
                <w:rStyle w:val="smblacktext1"/>
                <w:rFonts w:ascii="Times New Roman" w:eastAsia="仿宋_GB2312" w:hAnsi="Times New Roman" w:cs="Times New Roman"/>
                <w:bCs/>
                <w:color w:val="auto"/>
                <w:sz w:val="24"/>
                <w:szCs w:val="24"/>
              </w:rPr>
            </w:pPr>
            <w:r>
              <w:rPr>
                <w:rFonts w:ascii="Times New Roman" w:eastAsia="仿宋_GB2312" w:hAnsi="Times New Roman" w:cs="Times New Roman"/>
                <w:kern w:val="0"/>
                <w:sz w:val="24"/>
                <w:szCs w:val="24"/>
              </w:rPr>
              <w:t>基于多层编码的遗传</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粒子群融合算法流水线优化控制</w:t>
            </w:r>
          </w:p>
        </w:tc>
        <w:tc>
          <w:tcPr>
            <w:tcW w:w="2037" w:type="dxa"/>
            <w:vAlign w:val="center"/>
          </w:tcPr>
          <w:p w:rsidR="005F50BB" w:rsidRDefault="00745E38">
            <w:pPr>
              <w:pStyle w:val="a8"/>
              <w:ind w:firstLineChars="0" w:firstLine="0"/>
              <w:jc w:val="center"/>
              <w:rPr>
                <w:rStyle w:val="smblacktext1"/>
                <w:rFonts w:ascii="Times New Roman" w:eastAsia="仿宋_GB2312" w:hAnsi="Times New Roman" w:cs="Times New Roman"/>
                <w:bCs/>
                <w:color w:val="auto"/>
                <w:sz w:val="24"/>
                <w:szCs w:val="24"/>
              </w:rPr>
            </w:pPr>
            <w:r>
              <w:rPr>
                <w:rFonts w:ascii="Times New Roman" w:eastAsia="仿宋_GB2312" w:hAnsi="Times New Roman" w:cs="Times New Roman"/>
                <w:kern w:val="0"/>
                <w:sz w:val="24"/>
                <w:szCs w:val="24"/>
              </w:rPr>
              <w:t>机械工程学报</w:t>
            </w:r>
          </w:p>
        </w:tc>
        <w:tc>
          <w:tcPr>
            <w:tcW w:w="2051" w:type="dxa"/>
            <w:vAlign w:val="center"/>
          </w:tcPr>
          <w:p w:rsidR="005F50BB" w:rsidRDefault="00745E38">
            <w:pPr>
              <w:pStyle w:val="a8"/>
              <w:ind w:firstLineChars="0" w:firstLine="0"/>
              <w:jc w:val="center"/>
              <w:rPr>
                <w:rStyle w:val="smblacktext1"/>
                <w:rFonts w:ascii="Times New Roman" w:eastAsia="仿宋_GB2312" w:hAnsi="Times New Roman" w:cs="Times New Roman"/>
                <w:bCs/>
                <w:color w:val="auto"/>
                <w:sz w:val="24"/>
                <w:szCs w:val="24"/>
              </w:rPr>
            </w:pPr>
            <w:r>
              <w:rPr>
                <w:rFonts w:ascii="Times New Roman" w:eastAsia="仿宋_GB2312" w:hAnsi="Times New Roman" w:cs="Times New Roman"/>
                <w:kern w:val="0"/>
                <w:sz w:val="24"/>
                <w:szCs w:val="24"/>
              </w:rPr>
              <w:t>侯媛彬</w:t>
            </w:r>
          </w:p>
        </w:tc>
        <w:tc>
          <w:tcPr>
            <w:tcW w:w="2038" w:type="dxa"/>
            <w:vAlign w:val="center"/>
          </w:tcPr>
          <w:p w:rsidR="005F50BB" w:rsidRDefault="00745E38">
            <w:pPr>
              <w:pStyle w:val="a8"/>
              <w:ind w:firstLineChars="0" w:firstLine="0"/>
              <w:jc w:val="center"/>
              <w:rPr>
                <w:rStyle w:val="smblacktext1"/>
                <w:rFonts w:ascii="Times New Roman" w:eastAsia="仿宋_GB2312" w:hAnsi="Times New Roman" w:cs="Times New Roman"/>
                <w:bCs/>
                <w:color w:val="auto"/>
                <w:sz w:val="24"/>
                <w:szCs w:val="24"/>
              </w:rPr>
            </w:pPr>
            <w:r>
              <w:rPr>
                <w:rFonts w:ascii="Times New Roman" w:eastAsia="仿宋_GB2312" w:hAnsi="Times New Roman" w:cs="Times New Roman"/>
                <w:kern w:val="0"/>
                <w:sz w:val="24"/>
                <w:szCs w:val="24"/>
              </w:rPr>
              <w:t>2015,51(9),PP:159-164</w:t>
            </w:r>
          </w:p>
        </w:tc>
      </w:tr>
      <w:tr w:rsidR="005F50BB">
        <w:trPr>
          <w:jc w:val="center"/>
        </w:trPr>
        <w:tc>
          <w:tcPr>
            <w:tcW w:w="2036" w:type="dxa"/>
            <w:vAlign w:val="center"/>
          </w:tcPr>
          <w:p w:rsidR="005F50BB" w:rsidRDefault="00745E38">
            <w:pPr>
              <w:pStyle w:val="a8"/>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基于贪心</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遗传算法的混合轨迹加工走刀空行程路径优化</w:t>
            </w:r>
          </w:p>
        </w:tc>
        <w:tc>
          <w:tcPr>
            <w:tcW w:w="2037" w:type="dxa"/>
            <w:vAlign w:val="center"/>
          </w:tcPr>
          <w:p w:rsidR="005F50BB" w:rsidRDefault="00745E38">
            <w:pPr>
              <w:pStyle w:val="a8"/>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机械工程学报</w:t>
            </w:r>
          </w:p>
        </w:tc>
        <w:tc>
          <w:tcPr>
            <w:tcW w:w="2051" w:type="dxa"/>
            <w:vAlign w:val="center"/>
          </w:tcPr>
          <w:p w:rsidR="005F50BB" w:rsidRDefault="00745E38">
            <w:pPr>
              <w:pStyle w:val="a8"/>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侯媛彬</w:t>
            </w:r>
          </w:p>
        </w:tc>
        <w:tc>
          <w:tcPr>
            <w:tcW w:w="2038" w:type="dxa"/>
            <w:vAlign w:val="center"/>
          </w:tcPr>
          <w:p w:rsidR="005F50BB" w:rsidRDefault="00745E38">
            <w:pPr>
              <w:pStyle w:val="a8"/>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2013,49(21),PP: 153-159</w:t>
            </w:r>
          </w:p>
        </w:tc>
      </w:tr>
      <w:tr w:rsidR="005F50BB">
        <w:trPr>
          <w:jc w:val="center"/>
        </w:trPr>
        <w:tc>
          <w:tcPr>
            <w:tcW w:w="2036" w:type="dxa"/>
            <w:vAlign w:val="center"/>
          </w:tcPr>
          <w:p w:rsidR="005F50BB" w:rsidRDefault="00745E38">
            <w:pPr>
              <w:pStyle w:val="a8"/>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基于多特征融合的人体行为识别</w:t>
            </w:r>
          </w:p>
        </w:tc>
        <w:tc>
          <w:tcPr>
            <w:tcW w:w="2037" w:type="dxa"/>
            <w:vAlign w:val="center"/>
          </w:tcPr>
          <w:p w:rsidR="005F50BB" w:rsidRDefault="00745E38">
            <w:pPr>
              <w:pStyle w:val="a8"/>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sz w:val="24"/>
                <w:szCs w:val="24"/>
              </w:rPr>
              <w:t>计算机应用与软件</w:t>
            </w:r>
          </w:p>
        </w:tc>
        <w:tc>
          <w:tcPr>
            <w:tcW w:w="2051" w:type="dxa"/>
            <w:vAlign w:val="center"/>
          </w:tcPr>
          <w:p w:rsidR="005F50BB" w:rsidRDefault="00745E38">
            <w:pPr>
              <w:pStyle w:val="a8"/>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吴冬梅</w:t>
            </w:r>
            <w:r>
              <w:rPr>
                <w:rFonts w:ascii="Times New Roman" w:eastAsia="仿宋_GB2312" w:hAnsi="Times New Roman" w:cs="Times New Roman"/>
                <w:sz w:val="24"/>
                <w:szCs w:val="24"/>
              </w:rPr>
              <w:t>,</w:t>
            </w:r>
            <w:r>
              <w:rPr>
                <w:rFonts w:ascii="Times New Roman" w:eastAsia="仿宋_GB2312" w:hAnsi="Times New Roman" w:cs="Times New Roman"/>
                <w:sz w:val="24"/>
                <w:szCs w:val="24"/>
              </w:rPr>
              <w:t>谢金壮</w:t>
            </w:r>
            <w:r>
              <w:rPr>
                <w:rFonts w:ascii="Times New Roman" w:eastAsia="仿宋_GB2312" w:hAnsi="Times New Roman" w:cs="Times New Roman"/>
                <w:sz w:val="24"/>
                <w:szCs w:val="24"/>
              </w:rPr>
              <w:t>,</w:t>
            </w:r>
            <w:r>
              <w:rPr>
                <w:rFonts w:ascii="Times New Roman" w:eastAsia="仿宋_GB2312" w:hAnsi="Times New Roman" w:cs="Times New Roman"/>
                <w:sz w:val="24"/>
                <w:szCs w:val="24"/>
              </w:rPr>
              <w:t>王静</w:t>
            </w:r>
          </w:p>
        </w:tc>
        <w:tc>
          <w:tcPr>
            <w:tcW w:w="2038" w:type="dxa"/>
            <w:vAlign w:val="center"/>
          </w:tcPr>
          <w:p w:rsidR="005F50BB" w:rsidRDefault="00745E38">
            <w:pPr>
              <w:pStyle w:val="a8"/>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sz w:val="24"/>
                <w:szCs w:val="24"/>
              </w:rPr>
              <w:t>2015,32(11),PP:171-175</w:t>
            </w:r>
          </w:p>
        </w:tc>
      </w:tr>
      <w:tr w:rsidR="005F50BB">
        <w:trPr>
          <w:jc w:val="center"/>
        </w:trPr>
        <w:tc>
          <w:tcPr>
            <w:tcW w:w="2036"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基于改进</w:t>
            </w:r>
            <w:r>
              <w:rPr>
                <w:rFonts w:ascii="Times New Roman" w:eastAsia="仿宋_GB2312" w:hAnsi="Times New Roman" w:cs="Times New Roman"/>
                <w:sz w:val="24"/>
                <w:szCs w:val="24"/>
              </w:rPr>
              <w:t>SURF</w:t>
            </w:r>
            <w:r>
              <w:rPr>
                <w:rFonts w:ascii="Times New Roman" w:eastAsia="仿宋_GB2312" w:hAnsi="Times New Roman" w:cs="Times New Roman"/>
                <w:sz w:val="24"/>
                <w:szCs w:val="24"/>
              </w:rPr>
              <w:t>算法的大规模群体人数统计</w:t>
            </w:r>
          </w:p>
        </w:tc>
        <w:tc>
          <w:tcPr>
            <w:tcW w:w="2037"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西安科技大学学报</w:t>
            </w:r>
          </w:p>
        </w:tc>
        <w:tc>
          <w:tcPr>
            <w:tcW w:w="2051"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吴冬梅</w:t>
            </w:r>
            <w:r>
              <w:rPr>
                <w:rFonts w:ascii="Times New Roman" w:eastAsia="仿宋_GB2312" w:hAnsi="Times New Roman" w:cs="Times New Roman"/>
                <w:sz w:val="24"/>
                <w:szCs w:val="24"/>
              </w:rPr>
              <w:t>,</w:t>
            </w:r>
            <w:r>
              <w:rPr>
                <w:rFonts w:ascii="Times New Roman" w:eastAsia="仿宋_GB2312" w:hAnsi="Times New Roman" w:cs="Times New Roman"/>
                <w:sz w:val="24"/>
                <w:szCs w:val="24"/>
              </w:rPr>
              <w:t>李白萍</w:t>
            </w:r>
          </w:p>
        </w:tc>
        <w:tc>
          <w:tcPr>
            <w:tcW w:w="2038"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2015,35(5) ,PP: 650-655</w:t>
            </w:r>
          </w:p>
        </w:tc>
      </w:tr>
      <w:tr w:rsidR="005F50BB">
        <w:trPr>
          <w:jc w:val="center"/>
        </w:trPr>
        <w:tc>
          <w:tcPr>
            <w:tcW w:w="2036"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基于</w:t>
            </w:r>
            <w:r>
              <w:rPr>
                <w:rFonts w:ascii="Times New Roman" w:eastAsia="仿宋_GB2312" w:hAnsi="Times New Roman" w:cs="Times New Roman"/>
                <w:sz w:val="24"/>
                <w:szCs w:val="24"/>
              </w:rPr>
              <w:t>Contourlet</w:t>
            </w:r>
            <w:r>
              <w:rPr>
                <w:rFonts w:ascii="Times New Roman" w:eastAsia="仿宋_GB2312" w:hAnsi="Times New Roman" w:cs="Times New Roman"/>
                <w:sz w:val="24"/>
                <w:szCs w:val="24"/>
              </w:rPr>
              <w:t>变换的多聚焦图像融合算法研究</w:t>
            </w:r>
          </w:p>
        </w:tc>
        <w:tc>
          <w:tcPr>
            <w:tcW w:w="2037"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陕西理工学院学报</w:t>
            </w:r>
          </w:p>
        </w:tc>
        <w:tc>
          <w:tcPr>
            <w:tcW w:w="2051"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李白萍</w:t>
            </w:r>
          </w:p>
        </w:tc>
        <w:tc>
          <w:tcPr>
            <w:tcW w:w="2038"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2014,30(4),PP:23-26</w:t>
            </w:r>
          </w:p>
        </w:tc>
      </w:tr>
      <w:tr w:rsidR="005F50BB">
        <w:trPr>
          <w:jc w:val="center"/>
        </w:trPr>
        <w:tc>
          <w:tcPr>
            <w:tcW w:w="2036"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基于</w:t>
            </w:r>
            <w:r>
              <w:rPr>
                <w:rFonts w:ascii="Times New Roman" w:eastAsia="仿宋_GB2312" w:hAnsi="Times New Roman" w:cs="Times New Roman"/>
                <w:sz w:val="24"/>
                <w:szCs w:val="24"/>
              </w:rPr>
              <w:t>MIE</w:t>
            </w:r>
            <w:r>
              <w:rPr>
                <w:rFonts w:ascii="Times New Roman" w:eastAsia="仿宋_GB2312" w:hAnsi="Times New Roman" w:cs="Times New Roman"/>
                <w:sz w:val="24"/>
                <w:szCs w:val="24"/>
              </w:rPr>
              <w:t>散射理论的粒度分布测量系统研究</w:t>
            </w:r>
          </w:p>
        </w:tc>
        <w:tc>
          <w:tcPr>
            <w:tcW w:w="2037"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计算机测量与控制</w:t>
            </w:r>
          </w:p>
        </w:tc>
        <w:tc>
          <w:tcPr>
            <w:tcW w:w="2051"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李国民</w:t>
            </w:r>
          </w:p>
        </w:tc>
        <w:tc>
          <w:tcPr>
            <w:tcW w:w="2038" w:type="dxa"/>
            <w:vAlign w:val="center"/>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2014,23(1),PP:11-15</w:t>
            </w:r>
          </w:p>
        </w:tc>
      </w:tr>
    </w:tbl>
    <w:p w:rsidR="005F50BB" w:rsidRDefault="005F50BB">
      <w:pPr>
        <w:pStyle w:val="a8"/>
        <w:ind w:firstLineChars="0" w:firstLine="0"/>
        <w:rPr>
          <w:rFonts w:ascii="仿宋_GB2312" w:eastAsia="仿宋_GB2312"/>
          <w:sz w:val="32"/>
          <w:szCs w:val="32"/>
        </w:rPr>
      </w:pPr>
    </w:p>
    <w:p w:rsidR="005F50BB" w:rsidRDefault="00745E38">
      <w:pPr>
        <w:pStyle w:val="a8"/>
        <w:numPr>
          <w:ilvl w:val="0"/>
          <w:numId w:val="1"/>
        </w:numPr>
        <w:ind w:firstLineChars="0"/>
        <w:rPr>
          <w:rFonts w:ascii="仿宋_GB2312" w:eastAsia="仿宋_GB2312"/>
          <w:b/>
          <w:sz w:val="32"/>
          <w:szCs w:val="32"/>
        </w:rPr>
      </w:pPr>
      <w:r>
        <w:rPr>
          <w:rFonts w:ascii="仿宋_GB2312" w:eastAsia="仿宋_GB2312" w:hint="eastAsia"/>
          <w:b/>
          <w:sz w:val="32"/>
          <w:szCs w:val="32"/>
        </w:rPr>
        <w:t>专利</w:t>
      </w:r>
      <w:r>
        <w:rPr>
          <w:rFonts w:ascii="仿宋_GB2312" w:eastAsia="仿宋_GB2312" w:hint="eastAsia"/>
          <w:b/>
          <w:sz w:val="32"/>
          <w:szCs w:val="32"/>
        </w:rPr>
        <w:t>&amp;</w:t>
      </w:r>
      <w:r>
        <w:rPr>
          <w:rFonts w:ascii="仿宋_GB2312" w:eastAsia="仿宋_GB2312" w:hint="eastAsia"/>
          <w:b/>
          <w:sz w:val="32"/>
          <w:szCs w:val="32"/>
        </w:rPr>
        <w:t>软著</w:t>
      </w:r>
    </w:p>
    <w:tbl>
      <w:tblPr>
        <w:tblStyle w:val="a7"/>
        <w:tblW w:w="8046" w:type="dxa"/>
        <w:jc w:val="center"/>
        <w:tblLayout w:type="fixed"/>
        <w:tblLook w:val="04A0" w:firstRow="1" w:lastRow="0" w:firstColumn="1" w:lastColumn="0" w:noHBand="0" w:noVBand="1"/>
      </w:tblPr>
      <w:tblGrid>
        <w:gridCol w:w="2130"/>
        <w:gridCol w:w="2130"/>
        <w:gridCol w:w="1660"/>
        <w:gridCol w:w="2126"/>
      </w:tblGrid>
      <w:tr w:rsidR="005F50BB">
        <w:trPr>
          <w:jc w:val="center"/>
        </w:trPr>
        <w:tc>
          <w:tcPr>
            <w:tcW w:w="2130" w:type="dxa"/>
          </w:tcPr>
          <w:p w:rsidR="005F50BB" w:rsidRDefault="00745E38">
            <w:pPr>
              <w:pStyle w:val="a8"/>
              <w:ind w:firstLineChars="0" w:firstLine="0"/>
              <w:rPr>
                <w:rFonts w:ascii="仿宋_GB2312" w:eastAsia="仿宋_GB2312"/>
                <w:sz w:val="24"/>
                <w:szCs w:val="24"/>
              </w:rPr>
            </w:pPr>
            <w:r>
              <w:rPr>
                <w:rFonts w:ascii="仿宋_GB2312" w:eastAsia="仿宋_GB2312" w:hint="eastAsia"/>
                <w:sz w:val="24"/>
                <w:szCs w:val="24"/>
              </w:rPr>
              <w:t>专利（软著）名称</w:t>
            </w:r>
          </w:p>
        </w:tc>
        <w:tc>
          <w:tcPr>
            <w:tcW w:w="2130" w:type="dxa"/>
          </w:tcPr>
          <w:p w:rsidR="005F50BB" w:rsidRDefault="00745E38">
            <w:pPr>
              <w:pStyle w:val="a8"/>
              <w:ind w:firstLineChars="0" w:firstLine="0"/>
              <w:rPr>
                <w:rFonts w:ascii="仿宋_GB2312" w:eastAsia="仿宋_GB2312"/>
                <w:sz w:val="24"/>
                <w:szCs w:val="24"/>
              </w:rPr>
            </w:pPr>
            <w:r>
              <w:rPr>
                <w:rFonts w:ascii="仿宋_GB2312" w:eastAsia="仿宋_GB2312" w:hint="eastAsia"/>
                <w:sz w:val="24"/>
                <w:szCs w:val="24"/>
              </w:rPr>
              <w:t>完成人</w:t>
            </w:r>
          </w:p>
        </w:tc>
        <w:tc>
          <w:tcPr>
            <w:tcW w:w="1660" w:type="dxa"/>
          </w:tcPr>
          <w:p w:rsidR="005F50BB" w:rsidRDefault="00745E38">
            <w:pPr>
              <w:pStyle w:val="a8"/>
              <w:ind w:firstLineChars="0" w:firstLine="0"/>
              <w:rPr>
                <w:rFonts w:ascii="仿宋_GB2312" w:eastAsia="仿宋_GB2312"/>
                <w:sz w:val="24"/>
                <w:szCs w:val="24"/>
              </w:rPr>
            </w:pPr>
            <w:r>
              <w:rPr>
                <w:rFonts w:ascii="仿宋_GB2312" w:eastAsia="仿宋_GB2312" w:hint="eastAsia"/>
                <w:sz w:val="24"/>
                <w:szCs w:val="24"/>
              </w:rPr>
              <w:t>权人</w:t>
            </w:r>
          </w:p>
        </w:tc>
        <w:tc>
          <w:tcPr>
            <w:tcW w:w="2126" w:type="dxa"/>
          </w:tcPr>
          <w:p w:rsidR="005F50BB" w:rsidRDefault="00745E38">
            <w:pPr>
              <w:pStyle w:val="a8"/>
              <w:ind w:firstLineChars="0" w:firstLine="0"/>
              <w:rPr>
                <w:rFonts w:ascii="仿宋_GB2312" w:eastAsia="仿宋_GB2312"/>
                <w:sz w:val="24"/>
                <w:szCs w:val="24"/>
              </w:rPr>
            </w:pPr>
            <w:r>
              <w:rPr>
                <w:rFonts w:ascii="仿宋_GB2312" w:eastAsia="仿宋_GB2312" w:hint="eastAsia"/>
                <w:sz w:val="24"/>
                <w:szCs w:val="24"/>
              </w:rPr>
              <w:t>专利（软著）号</w:t>
            </w:r>
          </w:p>
        </w:tc>
      </w:tr>
      <w:tr w:rsidR="005F50BB">
        <w:trPr>
          <w:jc w:val="center"/>
        </w:trPr>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bCs/>
                <w:sz w:val="24"/>
                <w:szCs w:val="24"/>
              </w:rPr>
              <w:t>一种基于历史像素集匹配度的遗留物快速检测方法</w:t>
            </w:r>
          </w:p>
        </w:tc>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赵谦，赵诚，毛昕蓉</w:t>
            </w:r>
          </w:p>
        </w:tc>
        <w:tc>
          <w:tcPr>
            <w:tcW w:w="166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西安科技大学</w:t>
            </w:r>
          </w:p>
        </w:tc>
        <w:tc>
          <w:tcPr>
            <w:tcW w:w="2126"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发明专利号：</w:t>
            </w:r>
            <w:r>
              <w:rPr>
                <w:rFonts w:ascii="Times New Roman" w:eastAsia="仿宋_GB2312" w:hAnsi="Times New Roman" w:cs="Times New Roman"/>
                <w:spacing w:val="6"/>
                <w:sz w:val="24"/>
                <w:szCs w:val="24"/>
              </w:rPr>
              <w:t xml:space="preserve"> ZL</w:t>
            </w:r>
            <w:r>
              <w:rPr>
                <w:rFonts w:ascii="Times New Roman" w:eastAsia="仿宋_GB2312" w:hAnsi="Times New Roman" w:cs="Times New Roman"/>
                <w:sz w:val="24"/>
                <w:szCs w:val="24"/>
              </w:rPr>
              <w:t>201310196802.X</w:t>
            </w:r>
          </w:p>
        </w:tc>
      </w:tr>
      <w:tr w:rsidR="005F50BB">
        <w:trPr>
          <w:jc w:val="center"/>
        </w:trPr>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bCs/>
                <w:sz w:val="24"/>
                <w:szCs w:val="24"/>
              </w:rPr>
              <w:t>一种中小停车场智能车辆引导系统及引导方法</w:t>
            </w:r>
          </w:p>
        </w:tc>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赵谦</w:t>
            </w:r>
          </w:p>
        </w:tc>
        <w:tc>
          <w:tcPr>
            <w:tcW w:w="166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西安科技大学</w:t>
            </w:r>
          </w:p>
        </w:tc>
        <w:tc>
          <w:tcPr>
            <w:tcW w:w="2126"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发明专利</w:t>
            </w:r>
            <w:r>
              <w:rPr>
                <w:rFonts w:ascii="Times New Roman" w:eastAsia="仿宋_GB2312" w:hAnsi="Times New Roman" w:cs="Times New Roman"/>
                <w:bCs/>
                <w:sz w:val="24"/>
                <w:szCs w:val="24"/>
              </w:rPr>
              <w:t>号：</w:t>
            </w:r>
            <w:r>
              <w:rPr>
                <w:rFonts w:ascii="Times New Roman" w:eastAsia="仿宋_GB2312" w:hAnsi="Times New Roman" w:cs="Times New Roman"/>
                <w:bCs/>
                <w:sz w:val="24"/>
                <w:szCs w:val="24"/>
              </w:rPr>
              <w:t xml:space="preserve"> ZL201410182554.8</w:t>
            </w:r>
          </w:p>
        </w:tc>
      </w:tr>
      <w:tr w:rsidR="005F50BB">
        <w:trPr>
          <w:jc w:val="center"/>
        </w:trPr>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rPr>
              <w:t>基于相似度判定准则的边坡微变形监测方法及监测系统</w:t>
            </w:r>
          </w:p>
        </w:tc>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赵谦</w:t>
            </w:r>
          </w:p>
        </w:tc>
        <w:tc>
          <w:tcPr>
            <w:tcW w:w="1660" w:type="dxa"/>
          </w:tcPr>
          <w:p w:rsidR="005F50BB" w:rsidRDefault="00745E3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西安科技大学</w:t>
            </w:r>
          </w:p>
        </w:tc>
        <w:tc>
          <w:tcPr>
            <w:tcW w:w="2126"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pacing w:val="6"/>
                <w:sz w:val="24"/>
              </w:rPr>
              <w:t>发明</w:t>
            </w:r>
            <w:r>
              <w:rPr>
                <w:rFonts w:ascii="Times New Roman" w:eastAsia="仿宋_GB2312" w:hAnsi="Times New Roman" w:cs="Times New Roman"/>
                <w:spacing w:val="6"/>
                <w:sz w:val="24"/>
              </w:rPr>
              <w:t>专利号：</w:t>
            </w:r>
            <w:r>
              <w:rPr>
                <w:rFonts w:ascii="Times New Roman" w:eastAsia="仿宋_GB2312" w:hAnsi="Times New Roman" w:cs="Times New Roman"/>
                <w:spacing w:val="6"/>
                <w:sz w:val="24"/>
              </w:rPr>
              <w:t xml:space="preserve"> </w:t>
            </w:r>
            <w:r>
              <w:rPr>
                <w:rFonts w:ascii="Times New Roman" w:eastAsia="仿宋_GB2312" w:hAnsi="Times New Roman" w:cs="Times New Roman"/>
                <w:spacing w:val="6"/>
                <w:sz w:val="24"/>
              </w:rPr>
              <w:t>ZL</w:t>
            </w:r>
            <w:r>
              <w:rPr>
                <w:rFonts w:ascii="Times New Roman" w:eastAsia="仿宋_GB2312" w:hAnsi="Times New Roman" w:cs="Times New Roman"/>
                <w:sz w:val="24"/>
              </w:rPr>
              <w:t>201510242170.5</w:t>
            </w:r>
          </w:p>
        </w:tc>
      </w:tr>
      <w:tr w:rsidR="005F50BB">
        <w:trPr>
          <w:jc w:val="center"/>
        </w:trPr>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立体物流系统存取货物路径优化</w:t>
            </w:r>
            <w:r>
              <w:rPr>
                <w:rFonts w:ascii="Times New Roman" w:eastAsia="仿宋_GB2312" w:hAnsi="Times New Roman" w:cs="Times New Roman"/>
                <w:spacing w:val="6"/>
                <w:sz w:val="24"/>
                <w:szCs w:val="24"/>
              </w:rPr>
              <w:lastRenderedPageBreak/>
              <w:t>控制系统及方法</w:t>
            </w:r>
          </w:p>
        </w:tc>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侯媛彬，李龙</w:t>
            </w:r>
          </w:p>
        </w:tc>
        <w:tc>
          <w:tcPr>
            <w:tcW w:w="1660" w:type="dxa"/>
          </w:tcPr>
          <w:p w:rsidR="005F50BB" w:rsidRDefault="00745E3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西安科技大学</w:t>
            </w:r>
          </w:p>
        </w:tc>
        <w:tc>
          <w:tcPr>
            <w:tcW w:w="2126"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发明专利号：</w:t>
            </w:r>
            <w:r>
              <w:rPr>
                <w:rFonts w:ascii="Times New Roman" w:eastAsia="仿宋_GB2312" w:hAnsi="Times New Roman" w:cs="Times New Roman"/>
                <w:spacing w:val="6"/>
                <w:sz w:val="24"/>
                <w:szCs w:val="24"/>
              </w:rPr>
              <w:t>ZL201310036898.</w:t>
            </w:r>
            <w:r>
              <w:rPr>
                <w:rFonts w:ascii="Times New Roman" w:eastAsia="仿宋_GB2312" w:hAnsi="Times New Roman" w:cs="Times New Roman"/>
                <w:spacing w:val="6"/>
                <w:sz w:val="24"/>
                <w:szCs w:val="24"/>
              </w:rPr>
              <w:lastRenderedPageBreak/>
              <w:t>3</w:t>
            </w:r>
          </w:p>
          <w:p w:rsidR="005F50BB" w:rsidRDefault="005F50BB">
            <w:pPr>
              <w:pStyle w:val="a8"/>
              <w:ind w:firstLineChars="0" w:firstLine="0"/>
              <w:jc w:val="center"/>
              <w:rPr>
                <w:rFonts w:ascii="Times New Roman" w:eastAsia="仿宋_GB2312" w:hAnsi="Times New Roman" w:cs="Times New Roman"/>
                <w:spacing w:val="6"/>
                <w:sz w:val="24"/>
                <w:szCs w:val="24"/>
              </w:rPr>
            </w:pPr>
          </w:p>
        </w:tc>
      </w:tr>
      <w:tr w:rsidR="005F50BB">
        <w:trPr>
          <w:jc w:val="center"/>
        </w:trPr>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lastRenderedPageBreak/>
              <w:t>一种足球机器人目标追踪方法及系统</w:t>
            </w:r>
          </w:p>
        </w:tc>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侯媛彬，康倩，王磊，高阳东</w:t>
            </w:r>
          </w:p>
        </w:tc>
        <w:tc>
          <w:tcPr>
            <w:tcW w:w="1660" w:type="dxa"/>
          </w:tcPr>
          <w:p w:rsidR="005F50BB" w:rsidRDefault="00745E3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西安科技大学</w:t>
            </w:r>
          </w:p>
        </w:tc>
        <w:tc>
          <w:tcPr>
            <w:tcW w:w="2126"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发明专利号：</w:t>
            </w:r>
            <w:r>
              <w:rPr>
                <w:rFonts w:ascii="Times New Roman" w:eastAsia="仿宋_GB2312" w:hAnsi="Times New Roman" w:cs="Times New Roman"/>
                <w:spacing w:val="6"/>
                <w:sz w:val="24"/>
                <w:szCs w:val="24"/>
              </w:rPr>
              <w:t>ZL201310237728.1</w:t>
            </w:r>
          </w:p>
        </w:tc>
      </w:tr>
      <w:tr w:rsidR="005F50BB">
        <w:trPr>
          <w:jc w:val="center"/>
        </w:trPr>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足球机器人协调与合作控制方法及系统</w:t>
            </w:r>
          </w:p>
        </w:tc>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侯媛彬，张晓文等</w:t>
            </w:r>
          </w:p>
        </w:tc>
        <w:tc>
          <w:tcPr>
            <w:tcW w:w="1660" w:type="dxa"/>
          </w:tcPr>
          <w:p w:rsidR="005F50BB" w:rsidRDefault="00745E3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西安科技大学</w:t>
            </w:r>
          </w:p>
        </w:tc>
        <w:tc>
          <w:tcPr>
            <w:tcW w:w="2126"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发明专利号：</w:t>
            </w:r>
          </w:p>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ZL201310237727.7</w:t>
            </w:r>
          </w:p>
        </w:tc>
      </w:tr>
      <w:tr w:rsidR="005F50BB">
        <w:trPr>
          <w:jc w:val="center"/>
        </w:trPr>
        <w:tc>
          <w:tcPr>
            <w:tcW w:w="2130"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基于射频识别的三维立体物流系统</w:t>
            </w:r>
          </w:p>
        </w:tc>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侯媛彬，袁磊等</w:t>
            </w:r>
          </w:p>
        </w:tc>
        <w:tc>
          <w:tcPr>
            <w:tcW w:w="1660" w:type="dxa"/>
          </w:tcPr>
          <w:p w:rsidR="005F50BB" w:rsidRDefault="00745E3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西安科技大学</w:t>
            </w:r>
          </w:p>
        </w:tc>
        <w:tc>
          <w:tcPr>
            <w:tcW w:w="2126"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实用新型专利号：</w:t>
            </w:r>
            <w:r>
              <w:rPr>
                <w:rFonts w:ascii="Times New Roman" w:eastAsia="仿宋_GB2312" w:hAnsi="Times New Roman" w:cs="Times New Roman"/>
                <w:spacing w:val="6"/>
                <w:sz w:val="24"/>
                <w:szCs w:val="24"/>
              </w:rPr>
              <w:t>ZL201420754005.9</w:t>
            </w:r>
          </w:p>
        </w:tc>
      </w:tr>
      <w:tr w:rsidR="005F50BB">
        <w:trPr>
          <w:jc w:val="center"/>
        </w:trPr>
        <w:tc>
          <w:tcPr>
            <w:tcW w:w="2130"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基于多特征融合的视频烟雾检测软件</w:t>
            </w:r>
          </w:p>
        </w:tc>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吴冬梅</w:t>
            </w:r>
          </w:p>
        </w:tc>
        <w:tc>
          <w:tcPr>
            <w:tcW w:w="1660" w:type="dxa"/>
          </w:tcPr>
          <w:p w:rsidR="005F50BB" w:rsidRDefault="00745E3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西安科技大学</w:t>
            </w:r>
          </w:p>
        </w:tc>
        <w:tc>
          <w:tcPr>
            <w:tcW w:w="2126"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软件著作权登记号：</w:t>
            </w:r>
            <w:r>
              <w:rPr>
                <w:rFonts w:ascii="Times New Roman" w:eastAsia="仿宋_GB2312" w:hAnsi="Times New Roman" w:cs="Times New Roman"/>
                <w:spacing w:val="6"/>
                <w:sz w:val="24"/>
                <w:szCs w:val="24"/>
              </w:rPr>
              <w:t>2014SR109011</w:t>
            </w:r>
          </w:p>
        </w:tc>
      </w:tr>
      <w:tr w:rsidR="005F50BB">
        <w:trPr>
          <w:jc w:val="center"/>
        </w:trPr>
        <w:tc>
          <w:tcPr>
            <w:tcW w:w="2130"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一种基于改进</w:t>
            </w:r>
            <w:r>
              <w:rPr>
                <w:rFonts w:ascii="Times New Roman" w:eastAsia="仿宋_GB2312" w:hAnsi="Times New Roman" w:cs="Times New Roman"/>
                <w:spacing w:val="6"/>
                <w:sz w:val="24"/>
                <w:szCs w:val="24"/>
              </w:rPr>
              <w:t>SURF</w:t>
            </w:r>
            <w:r>
              <w:rPr>
                <w:rFonts w:ascii="Times New Roman" w:eastAsia="仿宋_GB2312" w:hAnsi="Times New Roman" w:cs="Times New Roman"/>
                <w:spacing w:val="6"/>
                <w:sz w:val="24"/>
                <w:szCs w:val="24"/>
              </w:rPr>
              <w:t>算法的大规模群体人数统计方法软件</w:t>
            </w:r>
          </w:p>
        </w:tc>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吴冬梅</w:t>
            </w:r>
          </w:p>
        </w:tc>
        <w:tc>
          <w:tcPr>
            <w:tcW w:w="1660" w:type="dxa"/>
          </w:tcPr>
          <w:p w:rsidR="005F50BB" w:rsidRDefault="00745E3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西安科技大学</w:t>
            </w:r>
          </w:p>
        </w:tc>
        <w:tc>
          <w:tcPr>
            <w:tcW w:w="2126"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软件著作权登记号：</w:t>
            </w:r>
            <w:r>
              <w:rPr>
                <w:rFonts w:ascii="Times New Roman" w:eastAsia="仿宋_GB2312" w:hAnsi="Times New Roman" w:cs="Times New Roman"/>
                <w:spacing w:val="6"/>
                <w:sz w:val="24"/>
                <w:szCs w:val="24"/>
              </w:rPr>
              <w:t>2015SR126369</w:t>
            </w:r>
          </w:p>
        </w:tc>
      </w:tr>
      <w:tr w:rsidR="005F50BB">
        <w:trPr>
          <w:jc w:val="center"/>
        </w:trPr>
        <w:tc>
          <w:tcPr>
            <w:tcW w:w="2130"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hint="eastAsia"/>
                <w:spacing w:val="6"/>
                <w:sz w:val="24"/>
                <w:szCs w:val="24"/>
              </w:rPr>
              <w:t>基于</w:t>
            </w:r>
            <w:r>
              <w:rPr>
                <w:rFonts w:ascii="Times New Roman" w:eastAsia="仿宋_GB2312" w:hAnsi="Times New Roman" w:cs="Times New Roman" w:hint="eastAsia"/>
                <w:spacing w:val="6"/>
                <w:sz w:val="24"/>
                <w:szCs w:val="24"/>
              </w:rPr>
              <w:t>LBP</w:t>
            </w:r>
            <w:r>
              <w:rPr>
                <w:rFonts w:ascii="Times New Roman" w:eastAsia="仿宋_GB2312" w:hAnsi="Times New Roman" w:cs="Times New Roman" w:hint="eastAsia"/>
                <w:spacing w:val="6"/>
                <w:sz w:val="24"/>
                <w:szCs w:val="24"/>
              </w:rPr>
              <w:t>改进算法的实时人形检测软件</w:t>
            </w:r>
          </w:p>
        </w:tc>
        <w:tc>
          <w:tcPr>
            <w:tcW w:w="2130" w:type="dxa"/>
          </w:tcPr>
          <w:p w:rsidR="005F50BB" w:rsidRDefault="00745E3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吴冬梅</w:t>
            </w:r>
          </w:p>
        </w:tc>
        <w:tc>
          <w:tcPr>
            <w:tcW w:w="1660" w:type="dxa"/>
          </w:tcPr>
          <w:p w:rsidR="005F50BB" w:rsidRDefault="00745E3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西安科技大学</w:t>
            </w:r>
          </w:p>
        </w:tc>
        <w:tc>
          <w:tcPr>
            <w:tcW w:w="2126"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软件著作权登记号：</w:t>
            </w:r>
            <w:r>
              <w:rPr>
                <w:rFonts w:ascii="Times New Roman" w:hAnsi="Times New Roman" w:hint="eastAsia"/>
                <w:spacing w:val="6"/>
                <w:sz w:val="24"/>
                <w:szCs w:val="24"/>
              </w:rPr>
              <w:t>2014SR108467</w:t>
            </w:r>
          </w:p>
        </w:tc>
      </w:tr>
      <w:tr w:rsidR="005F50BB">
        <w:trPr>
          <w:jc w:val="center"/>
        </w:trPr>
        <w:tc>
          <w:tcPr>
            <w:tcW w:w="2130"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hint="eastAsia"/>
                <w:spacing w:val="6"/>
                <w:sz w:val="24"/>
                <w:szCs w:val="24"/>
              </w:rPr>
              <w:t>一种基于多特征融合的视频人体行为识别方法软件</w:t>
            </w:r>
          </w:p>
        </w:tc>
        <w:tc>
          <w:tcPr>
            <w:tcW w:w="2130" w:type="dxa"/>
          </w:tcPr>
          <w:p w:rsidR="005F50BB" w:rsidRDefault="00745E3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吴冬梅</w:t>
            </w:r>
          </w:p>
        </w:tc>
        <w:tc>
          <w:tcPr>
            <w:tcW w:w="1660" w:type="dxa"/>
          </w:tcPr>
          <w:p w:rsidR="005F50BB" w:rsidRDefault="00745E3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西安科技大学</w:t>
            </w:r>
          </w:p>
        </w:tc>
        <w:tc>
          <w:tcPr>
            <w:tcW w:w="2126"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软件著作权登记号：</w:t>
            </w:r>
            <w:r>
              <w:rPr>
                <w:rFonts w:ascii="Times New Roman" w:hAnsi="Times New Roman" w:hint="eastAsia"/>
                <w:spacing w:val="6"/>
                <w:sz w:val="24"/>
                <w:szCs w:val="24"/>
              </w:rPr>
              <w:t>2015SR128598</w:t>
            </w:r>
          </w:p>
        </w:tc>
      </w:tr>
      <w:tr w:rsidR="005F50BB">
        <w:trPr>
          <w:jc w:val="center"/>
        </w:trPr>
        <w:tc>
          <w:tcPr>
            <w:tcW w:w="2130"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hint="eastAsia"/>
                <w:spacing w:val="6"/>
                <w:sz w:val="24"/>
                <w:szCs w:val="24"/>
              </w:rPr>
              <w:t>基于码本算法的早期森林视频烟雾检测软件</w:t>
            </w:r>
          </w:p>
        </w:tc>
        <w:tc>
          <w:tcPr>
            <w:tcW w:w="2130" w:type="dxa"/>
          </w:tcPr>
          <w:p w:rsidR="005F50BB" w:rsidRDefault="00745E3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吴冬梅</w:t>
            </w:r>
          </w:p>
        </w:tc>
        <w:tc>
          <w:tcPr>
            <w:tcW w:w="1660" w:type="dxa"/>
          </w:tcPr>
          <w:p w:rsidR="005F50BB" w:rsidRDefault="00745E3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西安科技大学</w:t>
            </w:r>
          </w:p>
        </w:tc>
        <w:tc>
          <w:tcPr>
            <w:tcW w:w="2126"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软件著作权登记号：</w:t>
            </w:r>
            <w:r>
              <w:rPr>
                <w:rFonts w:ascii="Times New Roman" w:hAnsi="Times New Roman" w:hint="eastAsia"/>
                <w:spacing w:val="6"/>
                <w:sz w:val="24"/>
                <w:szCs w:val="24"/>
              </w:rPr>
              <w:t>2015SR125573</w:t>
            </w:r>
          </w:p>
        </w:tc>
      </w:tr>
      <w:tr w:rsidR="005F50BB">
        <w:trPr>
          <w:jc w:val="center"/>
        </w:trPr>
        <w:tc>
          <w:tcPr>
            <w:tcW w:w="2130"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sz w:val="24"/>
                <w:szCs w:val="24"/>
              </w:rPr>
              <w:t>一种实时流媒体</w:t>
            </w:r>
            <w:r>
              <w:rPr>
                <w:rFonts w:ascii="Times New Roman" w:eastAsia="仿宋_GB2312" w:hAnsi="Times New Roman" w:cs="Times New Roman"/>
                <w:sz w:val="24"/>
                <w:szCs w:val="24"/>
              </w:rPr>
              <w:t>DVD</w:t>
            </w:r>
            <w:r>
              <w:rPr>
                <w:rFonts w:ascii="Times New Roman" w:eastAsia="仿宋_GB2312" w:hAnsi="Times New Roman" w:cs="Times New Roman"/>
                <w:sz w:val="24"/>
                <w:szCs w:val="24"/>
              </w:rPr>
              <w:t>刻录装置</w:t>
            </w:r>
          </w:p>
        </w:tc>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黄健</w:t>
            </w:r>
          </w:p>
        </w:tc>
        <w:tc>
          <w:tcPr>
            <w:tcW w:w="1660" w:type="dxa"/>
          </w:tcPr>
          <w:p w:rsidR="005F50BB" w:rsidRDefault="00745E3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西安科技大学</w:t>
            </w:r>
          </w:p>
        </w:tc>
        <w:tc>
          <w:tcPr>
            <w:tcW w:w="2126"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实用新型专利号：</w:t>
            </w:r>
            <w:r>
              <w:rPr>
                <w:rFonts w:ascii="Times New Roman" w:eastAsia="仿宋_GB2312" w:hAnsi="Times New Roman" w:cs="Times New Roman"/>
                <w:sz w:val="24"/>
                <w:szCs w:val="24"/>
              </w:rPr>
              <w:t>ZL 201120446740.X</w:t>
            </w:r>
          </w:p>
        </w:tc>
      </w:tr>
      <w:tr w:rsidR="005F50BB">
        <w:trPr>
          <w:jc w:val="center"/>
        </w:trPr>
        <w:tc>
          <w:tcPr>
            <w:tcW w:w="2130"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sz w:val="24"/>
                <w:szCs w:val="24"/>
              </w:rPr>
              <w:t>一种高清视频实时蓝光刻录装置</w:t>
            </w:r>
          </w:p>
        </w:tc>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黄健</w:t>
            </w:r>
          </w:p>
        </w:tc>
        <w:tc>
          <w:tcPr>
            <w:tcW w:w="1660" w:type="dxa"/>
          </w:tcPr>
          <w:p w:rsidR="005F50BB" w:rsidRDefault="00745E3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西安科技大学</w:t>
            </w:r>
          </w:p>
        </w:tc>
        <w:tc>
          <w:tcPr>
            <w:tcW w:w="2126"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实用新型专利号：</w:t>
            </w:r>
            <w:r>
              <w:rPr>
                <w:rFonts w:ascii="Times New Roman" w:eastAsia="仿宋_GB2312" w:hAnsi="Times New Roman" w:cs="Times New Roman"/>
                <w:sz w:val="24"/>
                <w:szCs w:val="24"/>
              </w:rPr>
              <w:t>ZL 201120447396.6</w:t>
            </w:r>
          </w:p>
        </w:tc>
      </w:tr>
      <w:tr w:rsidR="005F50BB">
        <w:trPr>
          <w:jc w:val="center"/>
        </w:trPr>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pacing w:val="6"/>
                <w:sz w:val="24"/>
                <w:szCs w:val="24"/>
              </w:rPr>
              <w:t>车牌识别技术的仿真系统</w:t>
            </w:r>
          </w:p>
        </w:tc>
        <w:tc>
          <w:tcPr>
            <w:tcW w:w="2130" w:type="dxa"/>
          </w:tcPr>
          <w:p w:rsidR="005F50BB" w:rsidRDefault="00745E38">
            <w:pPr>
              <w:pStyle w:val="a8"/>
              <w:ind w:firstLineChars="0" w:firstLine="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孙翠珍</w:t>
            </w:r>
          </w:p>
        </w:tc>
        <w:tc>
          <w:tcPr>
            <w:tcW w:w="1660" w:type="dxa"/>
          </w:tcPr>
          <w:p w:rsidR="005F50BB" w:rsidRDefault="00745E3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西安科技大学</w:t>
            </w:r>
          </w:p>
        </w:tc>
        <w:tc>
          <w:tcPr>
            <w:tcW w:w="2126" w:type="dxa"/>
          </w:tcPr>
          <w:p w:rsidR="005F50BB" w:rsidRDefault="00745E38">
            <w:pPr>
              <w:pStyle w:val="a8"/>
              <w:ind w:firstLineChars="0" w:firstLine="0"/>
              <w:jc w:val="center"/>
              <w:rPr>
                <w:rFonts w:ascii="Times New Roman" w:eastAsia="仿宋_GB2312" w:hAnsi="Times New Roman" w:cs="Times New Roman"/>
                <w:spacing w:val="6"/>
                <w:sz w:val="24"/>
                <w:szCs w:val="24"/>
              </w:rPr>
            </w:pPr>
            <w:r>
              <w:rPr>
                <w:rFonts w:ascii="Times New Roman" w:eastAsia="仿宋_GB2312" w:hAnsi="Times New Roman" w:cs="Times New Roman"/>
                <w:spacing w:val="6"/>
                <w:sz w:val="24"/>
                <w:szCs w:val="24"/>
              </w:rPr>
              <w:t>软件著作权登记号：</w:t>
            </w:r>
            <w:r>
              <w:rPr>
                <w:rFonts w:ascii="Times New Roman" w:eastAsia="仿宋_GB2312" w:hAnsi="Times New Roman" w:cs="Times New Roman"/>
                <w:spacing w:val="6"/>
                <w:sz w:val="24"/>
                <w:szCs w:val="24"/>
              </w:rPr>
              <w:t>2015SR048381</w:t>
            </w:r>
          </w:p>
        </w:tc>
      </w:tr>
    </w:tbl>
    <w:p w:rsidR="005F50BB" w:rsidRDefault="00745E38">
      <w:pPr>
        <w:pStyle w:val="a8"/>
        <w:numPr>
          <w:ilvl w:val="0"/>
          <w:numId w:val="1"/>
        </w:numPr>
        <w:ind w:firstLineChars="0"/>
        <w:rPr>
          <w:rFonts w:ascii="仿宋_GB2312" w:eastAsia="仿宋_GB2312"/>
          <w:b/>
          <w:sz w:val="32"/>
          <w:szCs w:val="32"/>
        </w:rPr>
      </w:pPr>
      <w:r>
        <w:rPr>
          <w:rFonts w:ascii="仿宋_GB2312" w:eastAsia="仿宋_GB2312" w:hint="eastAsia"/>
          <w:b/>
          <w:sz w:val="32"/>
          <w:szCs w:val="32"/>
        </w:rPr>
        <w:t>专注等</w:t>
      </w:r>
    </w:p>
    <w:tbl>
      <w:tblPr>
        <w:tblStyle w:val="a7"/>
        <w:tblW w:w="7970" w:type="dxa"/>
        <w:jc w:val="center"/>
        <w:tblLayout w:type="fixed"/>
        <w:tblLook w:val="04A0" w:firstRow="1" w:lastRow="0" w:firstColumn="1" w:lastColumn="0" w:noHBand="0" w:noVBand="1"/>
      </w:tblPr>
      <w:tblGrid>
        <w:gridCol w:w="2064"/>
        <w:gridCol w:w="2064"/>
        <w:gridCol w:w="2064"/>
        <w:gridCol w:w="1778"/>
      </w:tblGrid>
      <w:tr w:rsidR="005F50BB">
        <w:trPr>
          <w:jc w:val="center"/>
        </w:trPr>
        <w:tc>
          <w:tcPr>
            <w:tcW w:w="2064" w:type="dxa"/>
          </w:tcPr>
          <w:p w:rsidR="005F50BB" w:rsidRDefault="00745E38">
            <w:pPr>
              <w:pStyle w:val="a8"/>
              <w:ind w:firstLineChars="0" w:firstLine="0"/>
              <w:rPr>
                <w:rFonts w:ascii="仿宋_GB2312" w:eastAsia="仿宋_GB2312"/>
                <w:sz w:val="24"/>
                <w:szCs w:val="24"/>
              </w:rPr>
            </w:pPr>
            <w:r>
              <w:rPr>
                <w:rFonts w:ascii="仿宋_GB2312" w:eastAsia="仿宋_GB2312" w:hint="eastAsia"/>
                <w:sz w:val="24"/>
                <w:szCs w:val="24"/>
              </w:rPr>
              <w:t>名称</w:t>
            </w:r>
          </w:p>
        </w:tc>
        <w:tc>
          <w:tcPr>
            <w:tcW w:w="2064" w:type="dxa"/>
          </w:tcPr>
          <w:p w:rsidR="005F50BB" w:rsidRDefault="00745E38">
            <w:pPr>
              <w:pStyle w:val="a8"/>
              <w:ind w:firstLineChars="0" w:firstLine="0"/>
              <w:rPr>
                <w:rFonts w:ascii="仿宋_GB2312" w:eastAsia="仿宋_GB2312"/>
                <w:sz w:val="24"/>
                <w:szCs w:val="24"/>
              </w:rPr>
            </w:pPr>
            <w:r>
              <w:rPr>
                <w:rFonts w:ascii="仿宋_GB2312" w:eastAsia="仿宋_GB2312" w:hint="eastAsia"/>
                <w:sz w:val="24"/>
                <w:szCs w:val="24"/>
              </w:rPr>
              <w:t>作者</w:t>
            </w:r>
          </w:p>
        </w:tc>
        <w:tc>
          <w:tcPr>
            <w:tcW w:w="2064" w:type="dxa"/>
          </w:tcPr>
          <w:p w:rsidR="005F50BB" w:rsidRDefault="00745E38">
            <w:pPr>
              <w:pStyle w:val="a8"/>
              <w:ind w:firstLineChars="0" w:firstLine="0"/>
              <w:rPr>
                <w:rFonts w:ascii="仿宋_GB2312" w:eastAsia="仿宋_GB2312"/>
                <w:sz w:val="24"/>
                <w:szCs w:val="24"/>
              </w:rPr>
            </w:pPr>
            <w:r>
              <w:rPr>
                <w:rFonts w:ascii="仿宋_GB2312" w:eastAsia="仿宋_GB2312" w:hint="eastAsia"/>
                <w:sz w:val="24"/>
                <w:szCs w:val="24"/>
              </w:rPr>
              <w:t>出版社</w:t>
            </w:r>
          </w:p>
        </w:tc>
        <w:tc>
          <w:tcPr>
            <w:tcW w:w="1778" w:type="dxa"/>
          </w:tcPr>
          <w:p w:rsidR="005F50BB" w:rsidRDefault="00745E38">
            <w:pPr>
              <w:pStyle w:val="a8"/>
              <w:ind w:firstLineChars="0" w:firstLine="0"/>
              <w:rPr>
                <w:rFonts w:ascii="仿宋_GB2312" w:eastAsia="仿宋_GB2312"/>
                <w:sz w:val="24"/>
                <w:szCs w:val="24"/>
              </w:rPr>
            </w:pPr>
            <w:r>
              <w:rPr>
                <w:rFonts w:ascii="仿宋_GB2312" w:eastAsia="仿宋_GB2312" w:hint="eastAsia"/>
                <w:sz w:val="24"/>
                <w:szCs w:val="24"/>
              </w:rPr>
              <w:t>出版时间</w:t>
            </w:r>
          </w:p>
        </w:tc>
      </w:tr>
      <w:tr w:rsidR="005F50BB">
        <w:trPr>
          <w:jc w:val="center"/>
        </w:trPr>
        <w:tc>
          <w:tcPr>
            <w:tcW w:w="2064" w:type="dxa"/>
          </w:tcPr>
          <w:p w:rsidR="005F50BB" w:rsidRDefault="00745E38">
            <w:pPr>
              <w:pStyle w:val="a8"/>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rPr>
              <w:t>《智能视频图像处理技术与应用》</w:t>
            </w:r>
          </w:p>
        </w:tc>
        <w:tc>
          <w:tcPr>
            <w:tcW w:w="2064" w:type="dxa"/>
          </w:tcPr>
          <w:p w:rsidR="005F50BB" w:rsidRDefault="00745E38">
            <w:pPr>
              <w:pStyle w:val="a8"/>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rPr>
              <w:t>赵谦，侯媛彬，郑茂全</w:t>
            </w:r>
          </w:p>
        </w:tc>
        <w:tc>
          <w:tcPr>
            <w:tcW w:w="2064" w:type="dxa"/>
          </w:tcPr>
          <w:p w:rsidR="005F50BB" w:rsidRDefault="00745E38">
            <w:pPr>
              <w:pStyle w:val="a8"/>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rPr>
              <w:t>西安电子科技大学出版社</w:t>
            </w:r>
          </w:p>
        </w:tc>
        <w:tc>
          <w:tcPr>
            <w:tcW w:w="1778" w:type="dxa"/>
          </w:tcPr>
          <w:p w:rsidR="005F50BB" w:rsidRDefault="00745E38">
            <w:pPr>
              <w:pStyle w:val="a8"/>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rPr>
              <w:t>2016</w:t>
            </w:r>
            <w:r>
              <w:rPr>
                <w:rFonts w:ascii="仿宋_GB2312" w:eastAsia="仿宋_GB2312" w:hAnsi="仿宋_GB2312" w:cs="仿宋_GB2312" w:hint="eastAsia"/>
                <w:sz w:val="24"/>
              </w:rPr>
              <w:t>年</w:t>
            </w:r>
            <w:r>
              <w:rPr>
                <w:rFonts w:ascii="仿宋_GB2312" w:eastAsia="仿宋_GB2312" w:hAnsi="仿宋_GB2312" w:cs="仿宋_GB2312" w:hint="eastAsia"/>
                <w:sz w:val="24"/>
              </w:rPr>
              <w:t>9</w:t>
            </w:r>
            <w:r>
              <w:rPr>
                <w:rFonts w:ascii="仿宋_GB2312" w:eastAsia="仿宋_GB2312" w:hAnsi="仿宋_GB2312" w:cs="仿宋_GB2312" w:hint="eastAsia"/>
                <w:sz w:val="24"/>
              </w:rPr>
              <w:t>月</w:t>
            </w:r>
          </w:p>
        </w:tc>
      </w:tr>
    </w:tbl>
    <w:p w:rsidR="005F50BB" w:rsidRDefault="005F50BB">
      <w:pPr>
        <w:pStyle w:val="a8"/>
        <w:ind w:left="360" w:firstLineChars="0" w:firstLine="0"/>
        <w:rPr>
          <w:rFonts w:ascii="仿宋_GB2312" w:eastAsia="仿宋_GB2312"/>
          <w:sz w:val="32"/>
          <w:szCs w:val="32"/>
        </w:rPr>
      </w:pPr>
    </w:p>
    <w:sectPr w:rsidR="005F50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E38" w:rsidRDefault="00745E38" w:rsidP="002A6D63">
      <w:r>
        <w:separator/>
      </w:r>
    </w:p>
  </w:endnote>
  <w:endnote w:type="continuationSeparator" w:id="0">
    <w:p w:rsidR="00745E38" w:rsidRDefault="00745E38" w:rsidP="002A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E38" w:rsidRDefault="00745E38" w:rsidP="002A6D63">
      <w:r>
        <w:separator/>
      </w:r>
    </w:p>
  </w:footnote>
  <w:footnote w:type="continuationSeparator" w:id="0">
    <w:p w:rsidR="00745E38" w:rsidRDefault="00745E38" w:rsidP="002A6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B3E12"/>
    <w:multiLevelType w:val="multilevel"/>
    <w:tmpl w:val="202B3E12"/>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B07"/>
    <w:rsid w:val="002A6D63"/>
    <w:rsid w:val="005F50BB"/>
    <w:rsid w:val="0064177A"/>
    <w:rsid w:val="006F76D4"/>
    <w:rsid w:val="00745E38"/>
    <w:rsid w:val="00850B07"/>
    <w:rsid w:val="008F29C6"/>
    <w:rsid w:val="009404FA"/>
    <w:rsid w:val="00F437E2"/>
    <w:rsid w:val="37AA727E"/>
    <w:rsid w:val="659403FF"/>
    <w:rsid w:val="69E65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511C0B-9A33-45FF-A982-AB3ADF56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customStyle="1" w:styleId="Char1">
    <w:name w:val="Char"/>
    <w:basedOn w:val="a"/>
    <w:qFormat/>
    <w:rPr>
      <w:rFonts w:ascii="Tahoma" w:hAnsi="Tahoma"/>
      <w:sz w:val="24"/>
      <w:szCs w:val="20"/>
    </w:rPr>
  </w:style>
  <w:style w:type="character" w:styleId="a6">
    <w:name w:val="Strong"/>
    <w:basedOn w:val="a0"/>
    <w:uiPriority w:val="22"/>
    <w:qFormat/>
    <w:rPr>
      <w:b/>
      <w:bCs/>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smblacktext1">
    <w:name w:val="smblacktext1"/>
    <w:basedOn w:val="a0"/>
    <w:qFormat/>
    <w:rPr>
      <w:rFonts w:ascii="Arial" w:hAnsi="Arial" w:cs="Arial"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2502</Characters>
  <Application>Microsoft Office Word</Application>
  <DocSecurity>0</DocSecurity>
  <Lines>20</Lines>
  <Paragraphs>5</Paragraphs>
  <ScaleCrop>false</ScaleCrop>
  <Company>china</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李彩虹 人文社科</dc:creator>
  <cp:lastModifiedBy>pirate</cp:lastModifiedBy>
  <cp:revision>11</cp:revision>
  <dcterms:created xsi:type="dcterms:W3CDTF">2016-11-29T03:13:00Z</dcterms:created>
  <dcterms:modified xsi:type="dcterms:W3CDTF">2017-12-22T06:44:00Z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